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CFB6" w14:textId="77777777" w:rsidR="00AA6223" w:rsidRPr="00BF5A4D" w:rsidRDefault="005E17B0" w:rsidP="00BF5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A4D">
        <w:rPr>
          <w:rFonts w:ascii="Times New Roman" w:hAnsi="Times New Roman" w:cs="Times New Roman"/>
          <w:sz w:val="28"/>
          <w:szCs w:val="28"/>
        </w:rPr>
        <w:t>Перечень сведений, подлежащих представлению с использованием координат</w:t>
      </w:r>
    </w:p>
    <w:tbl>
      <w:tblPr>
        <w:tblStyle w:val="a3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1542"/>
        <w:gridCol w:w="1560"/>
        <w:gridCol w:w="5634"/>
      </w:tblGrid>
      <w:tr w:rsidR="0037707F" w:rsidRPr="00BF5A4D" w14:paraId="59060870" w14:textId="77777777" w:rsidTr="0037707F">
        <w:tc>
          <w:tcPr>
            <w:tcW w:w="988" w:type="dxa"/>
          </w:tcPr>
          <w:p w14:paraId="36F59BA3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36" w:type="dxa"/>
          </w:tcPr>
          <w:p w14:paraId="0760954F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42" w:type="dxa"/>
          </w:tcPr>
          <w:p w14:paraId="1F4CAA0E" w14:textId="77777777" w:rsidR="0037707F" w:rsidRPr="00BF5A4D" w:rsidRDefault="0037707F" w:rsidP="00EB1EEC">
            <w:pPr>
              <w:jc w:val="center"/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Координата Х</w:t>
            </w:r>
          </w:p>
        </w:tc>
        <w:tc>
          <w:tcPr>
            <w:tcW w:w="1560" w:type="dxa"/>
          </w:tcPr>
          <w:p w14:paraId="50DAFB59" w14:textId="77777777" w:rsidR="00EB1EEC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 xml:space="preserve">Координата </w:t>
            </w:r>
          </w:p>
          <w:p w14:paraId="5B2490F5" w14:textId="43C3FD58" w:rsidR="0037707F" w:rsidRPr="00BF5A4D" w:rsidRDefault="0037707F" w:rsidP="00EB1EEC">
            <w:pPr>
              <w:jc w:val="center"/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34" w:type="dxa"/>
          </w:tcPr>
          <w:p w14:paraId="24D9F7D9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Адрес</w:t>
            </w:r>
          </w:p>
        </w:tc>
      </w:tr>
      <w:tr w:rsidR="0037707F" w:rsidRPr="00BF5A4D" w14:paraId="23FEA685" w14:textId="77777777" w:rsidTr="0037707F">
        <w:tc>
          <w:tcPr>
            <w:tcW w:w="988" w:type="dxa"/>
          </w:tcPr>
          <w:p w14:paraId="577E8AE6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6" w:type="dxa"/>
          </w:tcPr>
          <w:p w14:paraId="2CA38E12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Здание для содержания коров</w:t>
            </w:r>
          </w:p>
        </w:tc>
        <w:tc>
          <w:tcPr>
            <w:tcW w:w="1542" w:type="dxa"/>
          </w:tcPr>
          <w:p w14:paraId="198E0D53" w14:textId="2DB9331F" w:rsidR="0037707F" w:rsidRPr="00BF5A4D" w:rsidRDefault="00BF5A4D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54,7680</w:t>
            </w:r>
          </w:p>
        </w:tc>
        <w:tc>
          <w:tcPr>
            <w:tcW w:w="1560" w:type="dxa"/>
          </w:tcPr>
          <w:p w14:paraId="79A1F93F" w14:textId="3C5F7BF6" w:rsidR="0037707F" w:rsidRPr="00BF5A4D" w:rsidRDefault="00BF5A4D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73,6407</w:t>
            </w:r>
          </w:p>
        </w:tc>
        <w:tc>
          <w:tcPr>
            <w:tcW w:w="5634" w:type="dxa"/>
          </w:tcPr>
          <w:p w14:paraId="55E3ECC2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Омская область, р-н Омский, Усть-Заостровское сельское поселение, рабочие участки полей № 116</w:t>
            </w:r>
          </w:p>
        </w:tc>
      </w:tr>
      <w:tr w:rsidR="0037707F" w:rsidRPr="00BF5A4D" w14:paraId="7E28FE8A" w14:textId="77777777" w:rsidTr="0037707F">
        <w:tc>
          <w:tcPr>
            <w:tcW w:w="988" w:type="dxa"/>
          </w:tcPr>
          <w:p w14:paraId="7B470033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6" w:type="dxa"/>
          </w:tcPr>
          <w:p w14:paraId="6DDF9418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 xml:space="preserve">Здание бассейна в </w:t>
            </w:r>
            <w:proofErr w:type="spellStart"/>
            <w:r w:rsidRPr="00BF5A4D">
              <w:rPr>
                <w:rFonts w:ascii="Times New Roman" w:hAnsi="Times New Roman" w:cs="Times New Roman"/>
              </w:rPr>
              <w:t>ApartHotel</w:t>
            </w:r>
            <w:proofErr w:type="spellEnd"/>
            <w:r w:rsidRPr="00BF5A4D">
              <w:rPr>
                <w:rFonts w:ascii="Times New Roman" w:hAnsi="Times New Roman" w:cs="Times New Roman"/>
              </w:rPr>
              <w:t xml:space="preserve"> «Линкер парк»</w:t>
            </w:r>
          </w:p>
        </w:tc>
        <w:tc>
          <w:tcPr>
            <w:tcW w:w="1542" w:type="dxa"/>
          </w:tcPr>
          <w:p w14:paraId="35414864" w14:textId="1B259136" w:rsidR="0037707F" w:rsidRPr="00BF5A4D" w:rsidRDefault="00BF5A4D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54,7604</w:t>
            </w:r>
          </w:p>
        </w:tc>
        <w:tc>
          <w:tcPr>
            <w:tcW w:w="1560" w:type="dxa"/>
          </w:tcPr>
          <w:p w14:paraId="2482FEEB" w14:textId="397C39F0" w:rsidR="0037707F" w:rsidRPr="00BF5A4D" w:rsidRDefault="00BF5A4D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73,6363</w:t>
            </w:r>
          </w:p>
        </w:tc>
        <w:tc>
          <w:tcPr>
            <w:tcW w:w="5634" w:type="dxa"/>
          </w:tcPr>
          <w:p w14:paraId="507A4800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Омская область, Омский район, с. Усть-Заостровка, ул. Владимирская, д. 9</w:t>
            </w:r>
          </w:p>
        </w:tc>
      </w:tr>
      <w:tr w:rsidR="0037707F" w:rsidRPr="00BF5A4D" w14:paraId="7DB68E2E" w14:textId="77777777" w:rsidTr="0037707F">
        <w:tc>
          <w:tcPr>
            <w:tcW w:w="988" w:type="dxa"/>
          </w:tcPr>
          <w:p w14:paraId="05B9EC79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6" w:type="dxa"/>
          </w:tcPr>
          <w:p w14:paraId="48B186A5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Реконструкция магазина</w:t>
            </w:r>
          </w:p>
        </w:tc>
        <w:tc>
          <w:tcPr>
            <w:tcW w:w="1542" w:type="dxa"/>
          </w:tcPr>
          <w:p w14:paraId="5D87339E" w14:textId="3666767D" w:rsidR="0037707F" w:rsidRPr="00BF5A4D" w:rsidRDefault="00BF5A4D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54,7858</w:t>
            </w:r>
          </w:p>
        </w:tc>
        <w:tc>
          <w:tcPr>
            <w:tcW w:w="1560" w:type="dxa"/>
          </w:tcPr>
          <w:p w14:paraId="26D41FC6" w14:textId="43403D7C" w:rsidR="0037707F" w:rsidRPr="00BF5A4D" w:rsidRDefault="00BF5A4D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73,6028</w:t>
            </w:r>
          </w:p>
        </w:tc>
        <w:tc>
          <w:tcPr>
            <w:tcW w:w="5634" w:type="dxa"/>
          </w:tcPr>
          <w:p w14:paraId="32D3AD92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Омская область, с. Усть-Заостровка, ул. Центральная, дом 2</w:t>
            </w:r>
          </w:p>
        </w:tc>
      </w:tr>
      <w:tr w:rsidR="0037707F" w:rsidRPr="00BF5A4D" w14:paraId="6DCBEC37" w14:textId="77777777" w:rsidTr="0037707F">
        <w:tc>
          <w:tcPr>
            <w:tcW w:w="988" w:type="dxa"/>
          </w:tcPr>
          <w:p w14:paraId="5F797A3D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6" w:type="dxa"/>
          </w:tcPr>
          <w:p w14:paraId="525355FE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Реконструкция жилого блока дома блокированной застройки</w:t>
            </w:r>
          </w:p>
        </w:tc>
        <w:tc>
          <w:tcPr>
            <w:tcW w:w="1542" w:type="dxa"/>
          </w:tcPr>
          <w:p w14:paraId="6216D753" w14:textId="1E68ED3B" w:rsidR="0037707F" w:rsidRPr="00BF5A4D" w:rsidRDefault="00BF5A4D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54,7365</w:t>
            </w:r>
          </w:p>
        </w:tc>
        <w:tc>
          <w:tcPr>
            <w:tcW w:w="1560" w:type="dxa"/>
          </w:tcPr>
          <w:p w14:paraId="214F7421" w14:textId="73B73E84" w:rsidR="0037707F" w:rsidRPr="00BF5A4D" w:rsidRDefault="00BF5A4D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73,6315</w:t>
            </w:r>
          </w:p>
        </w:tc>
        <w:tc>
          <w:tcPr>
            <w:tcW w:w="5634" w:type="dxa"/>
          </w:tcPr>
          <w:p w14:paraId="0026DBD3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Омская область, Омский р-н, Усть-Заостровское СП, пос. им. Комиссарова, ул. Комиссарова, д. 40</w:t>
            </w:r>
          </w:p>
        </w:tc>
      </w:tr>
      <w:tr w:rsidR="0037707F" w:rsidRPr="00BF5A4D" w14:paraId="6E6C722C" w14:textId="77777777" w:rsidTr="0037707F">
        <w:tc>
          <w:tcPr>
            <w:tcW w:w="988" w:type="dxa"/>
          </w:tcPr>
          <w:p w14:paraId="4331ED86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6" w:type="dxa"/>
          </w:tcPr>
          <w:p w14:paraId="6D71F2FC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Реконструкция жилого дома с переоборудованием под жилой дом блокированной застройки</w:t>
            </w:r>
          </w:p>
        </w:tc>
        <w:tc>
          <w:tcPr>
            <w:tcW w:w="1542" w:type="dxa"/>
          </w:tcPr>
          <w:p w14:paraId="4783AE6C" w14:textId="14437DD6" w:rsidR="0037707F" w:rsidRPr="00BF5A4D" w:rsidRDefault="00BF5A4D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54,7668</w:t>
            </w:r>
          </w:p>
        </w:tc>
        <w:tc>
          <w:tcPr>
            <w:tcW w:w="1560" w:type="dxa"/>
          </w:tcPr>
          <w:p w14:paraId="21C74F43" w14:textId="3B395886" w:rsidR="0037707F" w:rsidRPr="00BF5A4D" w:rsidRDefault="00BF5A4D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73,6330</w:t>
            </w:r>
          </w:p>
        </w:tc>
        <w:tc>
          <w:tcPr>
            <w:tcW w:w="5634" w:type="dxa"/>
          </w:tcPr>
          <w:p w14:paraId="763871A3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Омская область, Омский р-н, с. Усть-Заостровка, ул. Весенняя, д. 50</w:t>
            </w:r>
          </w:p>
        </w:tc>
      </w:tr>
      <w:tr w:rsidR="0037707F" w:rsidRPr="00BF5A4D" w14:paraId="2B9F0B26" w14:textId="77777777" w:rsidTr="0037707F">
        <w:tc>
          <w:tcPr>
            <w:tcW w:w="5824" w:type="dxa"/>
            <w:gridSpan w:val="2"/>
          </w:tcPr>
          <w:p w14:paraId="5164FAD8" w14:textId="3E4A8716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Наименование органа, обеспечивающего размещение сведени</w:t>
            </w:r>
            <w:r w:rsidR="00BF5A4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8736" w:type="dxa"/>
            <w:gridSpan w:val="3"/>
          </w:tcPr>
          <w:p w14:paraId="29F809DC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Администрация Усть-Заостровского сельского поселения Омского муниципального района Омской области</w:t>
            </w:r>
          </w:p>
        </w:tc>
      </w:tr>
      <w:tr w:rsidR="0037707F" w:rsidRPr="00BF5A4D" w14:paraId="619575FA" w14:textId="77777777" w:rsidTr="0037707F">
        <w:tc>
          <w:tcPr>
            <w:tcW w:w="5824" w:type="dxa"/>
            <w:gridSpan w:val="2"/>
          </w:tcPr>
          <w:p w14:paraId="0F7B7C8F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Дата формирования сведений</w:t>
            </w:r>
          </w:p>
        </w:tc>
        <w:tc>
          <w:tcPr>
            <w:tcW w:w="8736" w:type="dxa"/>
            <w:gridSpan w:val="3"/>
          </w:tcPr>
          <w:p w14:paraId="0F6645EE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22.12.2022 год</w:t>
            </w:r>
          </w:p>
        </w:tc>
      </w:tr>
      <w:tr w:rsidR="0037707F" w:rsidRPr="00BF5A4D" w14:paraId="62995959" w14:textId="77777777" w:rsidTr="0037707F">
        <w:tc>
          <w:tcPr>
            <w:tcW w:w="5824" w:type="dxa"/>
            <w:gridSpan w:val="2"/>
          </w:tcPr>
          <w:p w14:paraId="3DDBF2B4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Наименование категории сведений (в соответствии с распоряжением Правительства РФ от 09.02.2017 г. № 232-р</w:t>
            </w:r>
          </w:p>
        </w:tc>
        <w:tc>
          <w:tcPr>
            <w:tcW w:w="8736" w:type="dxa"/>
            <w:gridSpan w:val="3"/>
          </w:tcPr>
          <w:p w14:paraId="39FAB909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Сведения о местах нахождения объектов, в отношении которых выданы разрешения на строительство или реконструкцию</w:t>
            </w:r>
          </w:p>
        </w:tc>
      </w:tr>
      <w:tr w:rsidR="0037707F" w:rsidRPr="00BF5A4D" w14:paraId="31DC6C34" w14:textId="77777777" w:rsidTr="0037707F">
        <w:tc>
          <w:tcPr>
            <w:tcW w:w="5824" w:type="dxa"/>
            <w:gridSpan w:val="2"/>
          </w:tcPr>
          <w:p w14:paraId="30058552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8736" w:type="dxa"/>
            <w:gridSpan w:val="3"/>
          </w:tcPr>
          <w:p w14:paraId="5ED87A65" w14:textId="77777777" w:rsidR="0037707F" w:rsidRPr="00BF5A4D" w:rsidRDefault="0037707F" w:rsidP="0037707F">
            <w:pPr>
              <w:rPr>
                <w:rFonts w:ascii="Times New Roman" w:hAnsi="Times New Roman" w:cs="Times New Roman"/>
              </w:rPr>
            </w:pPr>
            <w:r w:rsidRPr="00BF5A4D">
              <w:rPr>
                <w:rFonts w:ascii="Times New Roman" w:hAnsi="Times New Roman" w:cs="Times New Roman"/>
              </w:rPr>
              <w:t>Сведения о местах нахождения объектов, в отношении которых выданы разрешения на строительство или реконструкцию</w:t>
            </w:r>
          </w:p>
        </w:tc>
      </w:tr>
    </w:tbl>
    <w:p w14:paraId="4D76D256" w14:textId="77777777" w:rsidR="0037707F" w:rsidRDefault="0037707F"/>
    <w:sectPr w:rsidR="0037707F" w:rsidSect="005E1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F43D" w14:textId="77777777" w:rsidR="00E06291" w:rsidRDefault="00E06291" w:rsidP="005E17B0">
      <w:pPr>
        <w:spacing w:after="0" w:line="240" w:lineRule="auto"/>
      </w:pPr>
      <w:r>
        <w:separator/>
      </w:r>
    </w:p>
  </w:endnote>
  <w:endnote w:type="continuationSeparator" w:id="0">
    <w:p w14:paraId="24FC821F" w14:textId="77777777" w:rsidR="00E06291" w:rsidRDefault="00E06291" w:rsidP="005E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D1FE" w14:textId="77777777" w:rsidR="00E06291" w:rsidRDefault="00E06291" w:rsidP="005E17B0">
      <w:pPr>
        <w:spacing w:after="0" w:line="240" w:lineRule="auto"/>
      </w:pPr>
      <w:r>
        <w:separator/>
      </w:r>
    </w:p>
  </w:footnote>
  <w:footnote w:type="continuationSeparator" w:id="0">
    <w:p w14:paraId="3D4C9A1A" w14:textId="77777777" w:rsidR="00E06291" w:rsidRDefault="00E06291" w:rsidP="005E1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CF"/>
    <w:rsid w:val="00245E64"/>
    <w:rsid w:val="0037707F"/>
    <w:rsid w:val="0042023F"/>
    <w:rsid w:val="005E17B0"/>
    <w:rsid w:val="00637959"/>
    <w:rsid w:val="00691342"/>
    <w:rsid w:val="00853ACF"/>
    <w:rsid w:val="00955D65"/>
    <w:rsid w:val="00AA6223"/>
    <w:rsid w:val="00B35EEA"/>
    <w:rsid w:val="00BF5A4D"/>
    <w:rsid w:val="00E06291"/>
    <w:rsid w:val="00EB1EEC"/>
    <w:rsid w:val="00F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C547"/>
  <w15:chartTrackingRefBased/>
  <w15:docId w15:val="{AF4D9EB5-A648-4376-A9AC-90955BFA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7B0"/>
  </w:style>
  <w:style w:type="paragraph" w:styleId="a6">
    <w:name w:val="footer"/>
    <w:basedOn w:val="a"/>
    <w:link w:val="a7"/>
    <w:uiPriority w:val="99"/>
    <w:unhideWhenUsed/>
    <w:rsid w:val="005E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F4FB-19BD-454F-A858-76DA16C1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2022-12-22T08:07:00Z</cp:lastPrinted>
  <dcterms:created xsi:type="dcterms:W3CDTF">2022-12-22T06:23:00Z</dcterms:created>
  <dcterms:modified xsi:type="dcterms:W3CDTF">2022-12-22T08:24:00Z</dcterms:modified>
</cp:coreProperties>
</file>