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84" w:rsidRPr="005A1484" w:rsidRDefault="005A1484" w:rsidP="005A148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Уведомление о </w:t>
      </w:r>
      <w:proofErr w:type="spellStart"/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несовершении</w:t>
      </w:r>
      <w:proofErr w:type="spellEnd"/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сделок депутатами Совета </w:t>
      </w:r>
      <w:proofErr w:type="spellStart"/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Усть-Заостровского</w:t>
      </w:r>
      <w:proofErr w:type="spellEnd"/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сельского поселения за 202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</w:t>
      </w:r>
      <w:r w:rsidRPr="005A148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 </w:t>
      </w:r>
    </w:p>
    <w:p w:rsidR="005A1484" w:rsidRDefault="005A1484">
      <w:pPr>
        <w:rPr>
          <w:rFonts w:ascii="Verdana" w:hAnsi="Verdana"/>
          <w:color w:val="000000"/>
          <w:shd w:val="clear" w:color="auto" w:fill="FFFCFC"/>
        </w:rPr>
      </w:pPr>
    </w:p>
    <w:p w:rsidR="003637FE" w:rsidRDefault="001148A8">
      <w:r>
        <w:rPr>
          <w:rFonts w:ascii="Verdana" w:hAnsi="Verdana"/>
          <w:color w:val="000000"/>
          <w:shd w:val="clear" w:color="auto" w:fill="FFFCFC"/>
        </w:rPr>
        <w:t xml:space="preserve">За 2022 год  все депутаты Совета </w:t>
      </w:r>
      <w:r w:rsidR="005A1484">
        <w:rPr>
          <w:rFonts w:ascii="Verdana" w:hAnsi="Verdana"/>
          <w:color w:val="000000"/>
          <w:shd w:val="clear" w:color="auto" w:fill="FFFCFC"/>
        </w:rPr>
        <w:t>четвертого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FFCFC"/>
        </w:rPr>
        <w:t xml:space="preserve"> созыва предоставляли уведомления об отсутствии крупных сделок.</w:t>
      </w:r>
      <w:r>
        <w:rPr>
          <w:rFonts w:ascii="Arial" w:hAnsi="Arial" w:cs="Arial"/>
          <w:color w:val="000000"/>
          <w:sz w:val="18"/>
          <w:szCs w:val="18"/>
          <w:shd w:val="clear" w:color="auto" w:fill="FFFCFC"/>
        </w:rPr>
        <w:t> </w:t>
      </w:r>
    </w:p>
    <w:sectPr w:rsidR="0036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B"/>
    <w:rsid w:val="001148A8"/>
    <w:rsid w:val="003637FE"/>
    <w:rsid w:val="005A1484"/>
    <w:rsid w:val="007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2024-02-14T08:25:00Z</dcterms:created>
  <dcterms:modified xsi:type="dcterms:W3CDTF">2024-02-14T08:31:00Z</dcterms:modified>
</cp:coreProperties>
</file>