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DE" w:rsidRDefault="007150DE" w:rsidP="007150DE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7150DE" w:rsidRPr="000A6BF0" w:rsidRDefault="007150DE" w:rsidP="007150DE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7150DE" w:rsidRPr="00EC238C" w:rsidRDefault="007150DE" w:rsidP="007150D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430"/>
      </w:tblGrid>
      <w:tr w:rsidR="007150DE" w:rsidRPr="000203D2" w:rsidTr="000203D2">
        <w:trPr>
          <w:trHeight w:val="237"/>
        </w:trPr>
        <w:tc>
          <w:tcPr>
            <w:tcW w:w="9857" w:type="dxa"/>
          </w:tcPr>
          <w:p w:rsidR="007150DE" w:rsidRPr="000203D2" w:rsidRDefault="007150DE" w:rsidP="000203D2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150DE" w:rsidRPr="00EC238C" w:rsidRDefault="007150DE" w:rsidP="007150D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7150DE" w:rsidRDefault="007150DE" w:rsidP="007150DE">
      <w:pPr>
        <w:shd w:val="clear" w:color="auto" w:fill="FFFFFF"/>
        <w:rPr>
          <w:color w:val="000000"/>
        </w:rPr>
      </w:pPr>
    </w:p>
    <w:p w:rsidR="007150DE" w:rsidRDefault="00FC6A60" w:rsidP="007150D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150DE" w:rsidRPr="000A6BF0">
        <w:rPr>
          <w:color w:val="000000"/>
          <w:sz w:val="28"/>
          <w:szCs w:val="28"/>
        </w:rPr>
        <w:t>т</w:t>
      </w:r>
      <w:r w:rsidR="007A21F5">
        <w:rPr>
          <w:color w:val="000000"/>
          <w:sz w:val="28"/>
          <w:szCs w:val="28"/>
        </w:rPr>
        <w:t xml:space="preserve"> </w:t>
      </w:r>
      <w:r w:rsidR="00DF7CAF">
        <w:rPr>
          <w:color w:val="000000"/>
          <w:sz w:val="28"/>
          <w:szCs w:val="28"/>
        </w:rPr>
        <w:t>27.02.2017</w:t>
      </w:r>
      <w:r w:rsidR="007150DE">
        <w:rPr>
          <w:color w:val="000000"/>
          <w:sz w:val="28"/>
          <w:szCs w:val="28"/>
        </w:rPr>
        <w:t xml:space="preserve"> № </w:t>
      </w:r>
      <w:r w:rsidR="00DF7CAF">
        <w:rPr>
          <w:color w:val="000000"/>
          <w:sz w:val="28"/>
          <w:szCs w:val="28"/>
        </w:rPr>
        <w:t>44</w:t>
      </w:r>
    </w:p>
    <w:p w:rsidR="00D558A0" w:rsidRDefault="00D558A0" w:rsidP="007150DE">
      <w:pPr>
        <w:shd w:val="clear" w:color="auto" w:fill="FFFFFF"/>
        <w:rPr>
          <w:color w:val="000000"/>
          <w:sz w:val="28"/>
          <w:szCs w:val="28"/>
        </w:rPr>
      </w:pPr>
    </w:p>
    <w:p w:rsidR="00CE1C6C" w:rsidRDefault="00CE1C6C" w:rsidP="00CE1C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B244F">
        <w:rPr>
          <w:sz w:val="28"/>
          <w:szCs w:val="28"/>
        </w:rPr>
        <w:t xml:space="preserve">внесении изменений в Постановление </w:t>
      </w:r>
      <w:r w:rsidR="007B2C62">
        <w:rPr>
          <w:sz w:val="28"/>
          <w:szCs w:val="28"/>
        </w:rPr>
        <w:t>Администрации Усть-Заостровского сельского поселения Омского муниципального района Омской области от 0</w:t>
      </w:r>
      <w:r w:rsidR="00FC6A60">
        <w:rPr>
          <w:sz w:val="28"/>
          <w:szCs w:val="28"/>
        </w:rPr>
        <w:t>5</w:t>
      </w:r>
      <w:r w:rsidR="007B2C62">
        <w:rPr>
          <w:sz w:val="28"/>
          <w:szCs w:val="28"/>
        </w:rPr>
        <w:t>.0</w:t>
      </w:r>
      <w:r w:rsidR="00FC6A60">
        <w:rPr>
          <w:sz w:val="28"/>
          <w:szCs w:val="28"/>
        </w:rPr>
        <w:t>5.2010г. № 31</w:t>
      </w:r>
      <w:r w:rsidR="007B2C62">
        <w:rPr>
          <w:sz w:val="28"/>
          <w:szCs w:val="28"/>
        </w:rPr>
        <w:t xml:space="preserve"> «О</w:t>
      </w:r>
      <w:r w:rsidR="00FC6A60">
        <w:rPr>
          <w:sz w:val="28"/>
          <w:szCs w:val="28"/>
        </w:rPr>
        <w:t>б утверждении Регламента «О порядке осуществления муниципального контроля»</w:t>
      </w:r>
      <w:r>
        <w:rPr>
          <w:sz w:val="28"/>
          <w:szCs w:val="28"/>
        </w:rPr>
        <w:t xml:space="preserve"> </w:t>
      </w:r>
    </w:p>
    <w:p w:rsidR="00CE1C6C" w:rsidRDefault="00CE1C6C" w:rsidP="00CE1C6C">
      <w:pPr>
        <w:spacing w:line="240" w:lineRule="auto"/>
        <w:rPr>
          <w:sz w:val="28"/>
          <w:szCs w:val="28"/>
        </w:rPr>
      </w:pPr>
    </w:p>
    <w:p w:rsidR="000A3F7B" w:rsidRPr="0042142B" w:rsidRDefault="007B2C62" w:rsidP="00E930AD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C6A60">
        <w:rPr>
          <w:sz w:val="28"/>
          <w:szCs w:val="28"/>
        </w:rPr>
        <w:t>ст.</w:t>
      </w:r>
      <w:r w:rsidR="00225D67">
        <w:rPr>
          <w:sz w:val="28"/>
          <w:szCs w:val="28"/>
        </w:rPr>
        <w:t>71.1 Земельного кодекса РФ</w:t>
      </w:r>
      <w:r w:rsidR="00FC6A60">
        <w:rPr>
          <w:sz w:val="28"/>
          <w:szCs w:val="28"/>
        </w:rPr>
        <w:t xml:space="preserve">,  </w:t>
      </w:r>
      <w:r>
        <w:rPr>
          <w:sz w:val="28"/>
          <w:szCs w:val="28"/>
        </w:rPr>
        <w:t>Федеральн</w:t>
      </w:r>
      <w:r w:rsidR="00FC6A60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C6A60">
        <w:rPr>
          <w:sz w:val="28"/>
          <w:szCs w:val="28"/>
        </w:rPr>
        <w:t xml:space="preserve">ом </w:t>
      </w:r>
      <w:r>
        <w:rPr>
          <w:sz w:val="28"/>
          <w:szCs w:val="28"/>
        </w:rPr>
        <w:t>№ 131</w:t>
      </w:r>
      <w:r w:rsidR="00D558A0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225D67">
        <w:rPr>
          <w:sz w:val="28"/>
          <w:szCs w:val="28"/>
        </w:rPr>
        <w:t xml:space="preserve">Уставом Усть-Заостровского сельского поселения Омского муниципального района Омской области, Протестом прокуратуры Омского района Омской области, </w:t>
      </w:r>
    </w:p>
    <w:p w:rsidR="000A3F7B" w:rsidRDefault="000A3F7B" w:rsidP="00C7042F">
      <w:pPr>
        <w:spacing w:line="240" w:lineRule="auto"/>
        <w:rPr>
          <w:sz w:val="28"/>
          <w:szCs w:val="28"/>
        </w:rPr>
      </w:pPr>
    </w:p>
    <w:p w:rsidR="00D734DD" w:rsidRPr="0042142B" w:rsidRDefault="00D734DD" w:rsidP="00C7042F">
      <w:pPr>
        <w:spacing w:line="240" w:lineRule="auto"/>
        <w:rPr>
          <w:sz w:val="28"/>
          <w:szCs w:val="28"/>
        </w:rPr>
      </w:pPr>
    </w:p>
    <w:p w:rsidR="000A3F7B" w:rsidRPr="0042142B" w:rsidRDefault="000A3F7B" w:rsidP="00C7042F">
      <w:pPr>
        <w:spacing w:line="240" w:lineRule="auto"/>
        <w:rPr>
          <w:sz w:val="28"/>
          <w:szCs w:val="28"/>
          <w:lang w:val="en-US"/>
        </w:rPr>
      </w:pPr>
      <w:r w:rsidRPr="0042142B">
        <w:rPr>
          <w:sz w:val="28"/>
          <w:szCs w:val="28"/>
        </w:rPr>
        <w:t>ПОСТАНОВЛЯЮ:</w:t>
      </w:r>
    </w:p>
    <w:p w:rsidR="001A1912" w:rsidRDefault="001A1912" w:rsidP="00C7042F">
      <w:pPr>
        <w:spacing w:line="240" w:lineRule="auto"/>
        <w:rPr>
          <w:sz w:val="28"/>
          <w:szCs w:val="28"/>
        </w:rPr>
      </w:pPr>
    </w:p>
    <w:p w:rsidR="00E930AD" w:rsidRPr="00AC4011" w:rsidRDefault="00E930AD" w:rsidP="00225D67">
      <w:pPr>
        <w:widowControl/>
        <w:numPr>
          <w:ilvl w:val="0"/>
          <w:numId w:val="3"/>
        </w:numPr>
        <w:tabs>
          <w:tab w:val="clear" w:pos="720"/>
          <w:tab w:val="num" w:pos="0"/>
        </w:tabs>
        <w:adjustRightInd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0A4212">
        <w:rPr>
          <w:sz w:val="28"/>
          <w:szCs w:val="28"/>
        </w:rPr>
        <w:t xml:space="preserve">Постановление Администрации Усть-Заостровского сельского поселения Омского муниципального района Омской области от 05.05.2010г. № 31 «Об утверждении Регламента «О порядке осуществления муниципального контроля» </w:t>
      </w:r>
      <w:r>
        <w:rPr>
          <w:sz w:val="28"/>
          <w:szCs w:val="28"/>
        </w:rPr>
        <w:t>согласно приложению.</w:t>
      </w:r>
    </w:p>
    <w:p w:rsidR="000A4212" w:rsidRDefault="000A4212" w:rsidP="00225D67">
      <w:pPr>
        <w:autoSpaceDE w:val="0"/>
        <w:autoSpaceDN w:val="0"/>
        <w:spacing w:line="240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5D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74E33">
        <w:rPr>
          <w:sz w:val="28"/>
          <w:szCs w:val="28"/>
        </w:rPr>
        <w:t xml:space="preserve">2. </w:t>
      </w:r>
      <w:proofErr w:type="gramStart"/>
      <w:r w:rsidR="00474E33">
        <w:rPr>
          <w:sz w:val="28"/>
          <w:szCs w:val="28"/>
        </w:rPr>
        <w:t>Контроль за</w:t>
      </w:r>
      <w:proofErr w:type="gramEnd"/>
      <w:r w:rsidR="00474E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4E33" w:rsidRDefault="00474E33" w:rsidP="000A4212">
      <w:pPr>
        <w:autoSpaceDE w:val="0"/>
        <w:autoSpaceDN w:val="0"/>
        <w:spacing w:line="240" w:lineRule="auto"/>
        <w:rPr>
          <w:sz w:val="28"/>
          <w:szCs w:val="28"/>
        </w:rPr>
      </w:pPr>
    </w:p>
    <w:p w:rsidR="00225D67" w:rsidRDefault="00225D67" w:rsidP="000A4212">
      <w:pPr>
        <w:autoSpaceDE w:val="0"/>
        <w:autoSpaceDN w:val="0"/>
        <w:spacing w:line="240" w:lineRule="auto"/>
        <w:rPr>
          <w:sz w:val="28"/>
          <w:szCs w:val="28"/>
        </w:rPr>
      </w:pPr>
    </w:p>
    <w:p w:rsidR="00225D67" w:rsidRDefault="00225D67" w:rsidP="000A4212">
      <w:pPr>
        <w:autoSpaceDE w:val="0"/>
        <w:autoSpaceDN w:val="0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734DD" w:rsidRDefault="00225D67" w:rsidP="00474E33">
      <w:pPr>
        <w:autoSpaceDE w:val="0"/>
        <w:autoSpaceDN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6552C" w:rsidRPr="00BE4DA1">
        <w:rPr>
          <w:sz w:val="28"/>
          <w:szCs w:val="28"/>
        </w:rPr>
        <w:t xml:space="preserve"> </w:t>
      </w:r>
      <w:r w:rsidR="007150DE">
        <w:rPr>
          <w:sz w:val="28"/>
          <w:szCs w:val="28"/>
        </w:rPr>
        <w:t>сельского</w:t>
      </w:r>
      <w:r w:rsidR="00562743">
        <w:rPr>
          <w:sz w:val="28"/>
          <w:szCs w:val="28"/>
        </w:rPr>
        <w:t xml:space="preserve"> поселения</w:t>
      </w:r>
      <w:r w:rsidR="00D734DD">
        <w:rPr>
          <w:sz w:val="28"/>
          <w:szCs w:val="28"/>
        </w:rPr>
        <w:t>,</w:t>
      </w:r>
    </w:p>
    <w:p w:rsidR="00474E33" w:rsidRDefault="00D734DD" w:rsidP="00474E33">
      <w:pPr>
        <w:autoSpaceDE w:val="0"/>
        <w:autoSpaceDN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сельского поселения   </w:t>
      </w:r>
      <w:r w:rsidR="0046552C" w:rsidRPr="00BE4DA1">
        <w:rPr>
          <w:sz w:val="28"/>
          <w:szCs w:val="28"/>
        </w:rPr>
        <w:t xml:space="preserve">         </w:t>
      </w:r>
      <w:r w:rsidR="007150DE">
        <w:rPr>
          <w:sz w:val="28"/>
          <w:szCs w:val="28"/>
        </w:rPr>
        <w:t xml:space="preserve">               </w:t>
      </w:r>
      <w:r w:rsidR="0046552C" w:rsidRPr="00BE4DA1">
        <w:rPr>
          <w:sz w:val="28"/>
          <w:szCs w:val="28"/>
        </w:rPr>
        <w:t xml:space="preserve">       </w:t>
      </w:r>
      <w:r w:rsidR="00225D67">
        <w:rPr>
          <w:sz w:val="28"/>
          <w:szCs w:val="28"/>
        </w:rPr>
        <w:t xml:space="preserve">  </w:t>
      </w:r>
      <w:r w:rsidR="0046552C" w:rsidRPr="00BE4DA1">
        <w:rPr>
          <w:sz w:val="28"/>
          <w:szCs w:val="28"/>
        </w:rPr>
        <w:t xml:space="preserve">    </w:t>
      </w:r>
      <w:r w:rsidR="00225D67">
        <w:rPr>
          <w:sz w:val="28"/>
          <w:szCs w:val="28"/>
        </w:rPr>
        <w:t>И.М. Лучак</w:t>
      </w:r>
      <w:r w:rsidR="00474E33">
        <w:rPr>
          <w:sz w:val="28"/>
          <w:szCs w:val="28"/>
        </w:rPr>
        <w:t xml:space="preserve">  </w:t>
      </w:r>
    </w:p>
    <w:p w:rsidR="00474E33" w:rsidRDefault="00474E33" w:rsidP="00474E33">
      <w:pPr>
        <w:autoSpaceDE w:val="0"/>
        <w:autoSpaceDN w:val="0"/>
        <w:spacing w:line="240" w:lineRule="auto"/>
        <w:rPr>
          <w:sz w:val="28"/>
          <w:szCs w:val="28"/>
        </w:rPr>
      </w:pPr>
    </w:p>
    <w:p w:rsidR="00225D67" w:rsidRDefault="00225D67" w:rsidP="00474E33">
      <w:pPr>
        <w:autoSpaceDE w:val="0"/>
        <w:autoSpaceDN w:val="0"/>
        <w:spacing w:line="240" w:lineRule="auto"/>
        <w:rPr>
          <w:sz w:val="28"/>
          <w:szCs w:val="28"/>
        </w:rPr>
      </w:pPr>
    </w:p>
    <w:p w:rsidR="00225D67" w:rsidRDefault="00225D67" w:rsidP="00474E33">
      <w:pPr>
        <w:autoSpaceDE w:val="0"/>
        <w:autoSpaceDN w:val="0"/>
        <w:spacing w:line="240" w:lineRule="auto"/>
        <w:rPr>
          <w:sz w:val="28"/>
          <w:szCs w:val="28"/>
        </w:rPr>
      </w:pPr>
    </w:p>
    <w:p w:rsidR="00225D67" w:rsidRDefault="00225D67" w:rsidP="00474E33">
      <w:pPr>
        <w:autoSpaceDE w:val="0"/>
        <w:autoSpaceDN w:val="0"/>
        <w:spacing w:line="240" w:lineRule="auto"/>
        <w:rPr>
          <w:sz w:val="28"/>
          <w:szCs w:val="28"/>
        </w:rPr>
      </w:pPr>
    </w:p>
    <w:p w:rsidR="00225D67" w:rsidRDefault="00225D67" w:rsidP="00474E33">
      <w:pPr>
        <w:autoSpaceDE w:val="0"/>
        <w:autoSpaceDN w:val="0"/>
        <w:spacing w:line="240" w:lineRule="auto"/>
        <w:rPr>
          <w:sz w:val="28"/>
          <w:szCs w:val="28"/>
        </w:rPr>
      </w:pPr>
    </w:p>
    <w:p w:rsidR="00D734DD" w:rsidRDefault="00D734DD" w:rsidP="00474E33">
      <w:pPr>
        <w:autoSpaceDE w:val="0"/>
        <w:autoSpaceDN w:val="0"/>
        <w:spacing w:line="240" w:lineRule="auto"/>
        <w:rPr>
          <w:sz w:val="28"/>
          <w:szCs w:val="28"/>
        </w:rPr>
      </w:pPr>
    </w:p>
    <w:p w:rsidR="00225D67" w:rsidRDefault="00225D67" w:rsidP="00474E33">
      <w:pPr>
        <w:autoSpaceDE w:val="0"/>
        <w:autoSpaceDN w:val="0"/>
        <w:spacing w:line="240" w:lineRule="auto"/>
        <w:rPr>
          <w:sz w:val="28"/>
          <w:szCs w:val="28"/>
        </w:rPr>
      </w:pPr>
    </w:p>
    <w:p w:rsidR="00225D67" w:rsidRDefault="00225D67" w:rsidP="00474E33">
      <w:pPr>
        <w:autoSpaceDE w:val="0"/>
        <w:autoSpaceDN w:val="0"/>
        <w:spacing w:line="240" w:lineRule="auto"/>
        <w:rPr>
          <w:sz w:val="28"/>
          <w:szCs w:val="28"/>
        </w:rPr>
      </w:pPr>
    </w:p>
    <w:p w:rsidR="00225D67" w:rsidRDefault="00225D67" w:rsidP="00474E33">
      <w:pPr>
        <w:autoSpaceDE w:val="0"/>
        <w:autoSpaceDN w:val="0"/>
        <w:spacing w:line="240" w:lineRule="auto"/>
        <w:rPr>
          <w:sz w:val="28"/>
          <w:szCs w:val="28"/>
        </w:rPr>
      </w:pPr>
    </w:p>
    <w:p w:rsidR="00225D67" w:rsidRDefault="00225D67" w:rsidP="00474E33">
      <w:pPr>
        <w:autoSpaceDE w:val="0"/>
        <w:autoSpaceDN w:val="0"/>
        <w:spacing w:line="240" w:lineRule="auto"/>
        <w:rPr>
          <w:sz w:val="28"/>
          <w:szCs w:val="28"/>
        </w:rPr>
      </w:pPr>
    </w:p>
    <w:p w:rsidR="00D558A0" w:rsidRPr="000A4212" w:rsidRDefault="001156E9" w:rsidP="00474E33">
      <w:pPr>
        <w:autoSpaceDE w:val="0"/>
        <w:autoSpaceDN w:val="0"/>
        <w:spacing w:line="240" w:lineRule="auto"/>
        <w:jc w:val="right"/>
        <w:rPr>
          <w:sz w:val="28"/>
          <w:szCs w:val="28"/>
        </w:rPr>
      </w:pPr>
      <w:r w:rsidRPr="000A4212">
        <w:rPr>
          <w:sz w:val="28"/>
          <w:szCs w:val="28"/>
        </w:rPr>
        <w:t xml:space="preserve">Приложение № </w:t>
      </w:r>
      <w:r w:rsidR="00D558A0" w:rsidRPr="000A4212">
        <w:rPr>
          <w:sz w:val="28"/>
          <w:szCs w:val="28"/>
        </w:rPr>
        <w:t>1</w:t>
      </w:r>
      <w:r w:rsidRPr="000A4212">
        <w:rPr>
          <w:sz w:val="28"/>
          <w:szCs w:val="28"/>
        </w:rPr>
        <w:t xml:space="preserve"> </w:t>
      </w:r>
    </w:p>
    <w:p w:rsidR="000A4212" w:rsidRDefault="001156E9" w:rsidP="00D558A0">
      <w:pPr>
        <w:spacing w:line="240" w:lineRule="auto"/>
        <w:ind w:left="3420" w:firstLine="73"/>
        <w:jc w:val="right"/>
        <w:outlineLvl w:val="0"/>
        <w:rPr>
          <w:sz w:val="28"/>
          <w:szCs w:val="28"/>
        </w:rPr>
      </w:pPr>
      <w:r w:rsidRPr="000A4212">
        <w:rPr>
          <w:sz w:val="28"/>
          <w:szCs w:val="28"/>
        </w:rPr>
        <w:t>к Постановлению</w:t>
      </w:r>
      <w:r w:rsidR="00D558A0" w:rsidRPr="000A4212">
        <w:rPr>
          <w:sz w:val="28"/>
          <w:szCs w:val="28"/>
        </w:rPr>
        <w:t xml:space="preserve"> </w:t>
      </w:r>
      <w:r w:rsidRPr="000A4212">
        <w:rPr>
          <w:sz w:val="28"/>
          <w:szCs w:val="28"/>
        </w:rPr>
        <w:t>Администрации</w:t>
      </w:r>
    </w:p>
    <w:p w:rsidR="000A4212" w:rsidRDefault="001156E9" w:rsidP="000A4212">
      <w:pPr>
        <w:spacing w:line="240" w:lineRule="auto"/>
        <w:ind w:left="3420" w:firstLine="73"/>
        <w:jc w:val="right"/>
        <w:outlineLvl w:val="0"/>
        <w:rPr>
          <w:sz w:val="28"/>
          <w:szCs w:val="28"/>
        </w:rPr>
      </w:pPr>
      <w:r w:rsidRPr="000A4212">
        <w:rPr>
          <w:sz w:val="28"/>
          <w:szCs w:val="28"/>
        </w:rPr>
        <w:t xml:space="preserve"> </w:t>
      </w:r>
      <w:r w:rsidR="000A4212">
        <w:rPr>
          <w:sz w:val="28"/>
          <w:szCs w:val="28"/>
        </w:rPr>
        <w:t>Усть-</w:t>
      </w:r>
      <w:r w:rsidR="007150DE" w:rsidRPr="000A4212">
        <w:rPr>
          <w:sz w:val="28"/>
          <w:szCs w:val="28"/>
        </w:rPr>
        <w:t xml:space="preserve">Заостровского </w:t>
      </w:r>
      <w:r w:rsidR="0046552C" w:rsidRPr="000A4212">
        <w:rPr>
          <w:sz w:val="28"/>
          <w:szCs w:val="28"/>
        </w:rPr>
        <w:t>сельского поселения</w:t>
      </w:r>
      <w:r w:rsidR="00D558A0" w:rsidRPr="000A4212">
        <w:rPr>
          <w:sz w:val="28"/>
          <w:szCs w:val="28"/>
        </w:rPr>
        <w:t xml:space="preserve"> Омского муниципального района </w:t>
      </w:r>
    </w:p>
    <w:p w:rsidR="001156E9" w:rsidRPr="000A4212" w:rsidRDefault="00D558A0" w:rsidP="000A4212">
      <w:pPr>
        <w:spacing w:line="240" w:lineRule="auto"/>
        <w:ind w:left="3420" w:firstLine="73"/>
        <w:jc w:val="right"/>
        <w:outlineLvl w:val="0"/>
        <w:rPr>
          <w:sz w:val="28"/>
          <w:szCs w:val="28"/>
        </w:rPr>
      </w:pPr>
      <w:r w:rsidRPr="000A4212">
        <w:rPr>
          <w:sz w:val="28"/>
          <w:szCs w:val="28"/>
        </w:rPr>
        <w:t xml:space="preserve">Омской области </w:t>
      </w:r>
      <w:r w:rsidR="001156E9" w:rsidRPr="000A4212">
        <w:rPr>
          <w:sz w:val="28"/>
          <w:szCs w:val="28"/>
        </w:rPr>
        <w:t xml:space="preserve"> </w:t>
      </w:r>
    </w:p>
    <w:p w:rsidR="001156E9" w:rsidRPr="000A4212" w:rsidRDefault="001156E9" w:rsidP="00D558A0">
      <w:pPr>
        <w:spacing w:line="240" w:lineRule="auto"/>
        <w:ind w:left="4247" w:firstLine="709"/>
        <w:jc w:val="right"/>
        <w:rPr>
          <w:sz w:val="28"/>
          <w:szCs w:val="28"/>
        </w:rPr>
      </w:pPr>
      <w:r w:rsidRPr="000A4212">
        <w:rPr>
          <w:sz w:val="28"/>
          <w:szCs w:val="28"/>
        </w:rPr>
        <w:t xml:space="preserve">от </w:t>
      </w:r>
      <w:r w:rsidR="00DF7CAF">
        <w:rPr>
          <w:sz w:val="28"/>
          <w:szCs w:val="28"/>
        </w:rPr>
        <w:t>27.02.2017</w:t>
      </w:r>
      <w:r w:rsidR="007150DE" w:rsidRPr="000A4212">
        <w:rPr>
          <w:sz w:val="28"/>
          <w:szCs w:val="28"/>
        </w:rPr>
        <w:t xml:space="preserve"> </w:t>
      </w:r>
      <w:r w:rsidR="007A21F5" w:rsidRPr="000A4212">
        <w:rPr>
          <w:sz w:val="28"/>
          <w:szCs w:val="28"/>
        </w:rPr>
        <w:t xml:space="preserve"> № </w:t>
      </w:r>
      <w:r w:rsidR="00DF7CAF">
        <w:rPr>
          <w:sz w:val="28"/>
          <w:szCs w:val="28"/>
        </w:rPr>
        <w:t>44</w:t>
      </w:r>
    </w:p>
    <w:p w:rsidR="001156E9" w:rsidRDefault="001156E9" w:rsidP="0042142B">
      <w:pPr>
        <w:autoSpaceDE w:val="0"/>
        <w:autoSpaceDN w:val="0"/>
        <w:spacing w:line="240" w:lineRule="auto"/>
        <w:jc w:val="center"/>
        <w:rPr>
          <w:sz w:val="28"/>
          <w:szCs w:val="28"/>
        </w:rPr>
      </w:pPr>
    </w:p>
    <w:p w:rsidR="001156E9" w:rsidRDefault="001156E9" w:rsidP="0042142B">
      <w:pPr>
        <w:autoSpaceDE w:val="0"/>
        <w:autoSpaceDN w:val="0"/>
        <w:spacing w:line="240" w:lineRule="auto"/>
        <w:jc w:val="center"/>
        <w:rPr>
          <w:sz w:val="28"/>
          <w:szCs w:val="28"/>
        </w:rPr>
      </w:pPr>
    </w:p>
    <w:p w:rsidR="000A4212" w:rsidRPr="0037773B" w:rsidRDefault="000A4212" w:rsidP="000A4212">
      <w:pPr>
        <w:jc w:val="center"/>
        <w:rPr>
          <w:sz w:val="28"/>
          <w:szCs w:val="28"/>
        </w:rPr>
      </w:pPr>
      <w:r w:rsidRPr="0037773B">
        <w:rPr>
          <w:sz w:val="28"/>
          <w:szCs w:val="28"/>
        </w:rPr>
        <w:t>Изменения в Постановление Администрации Усть-Заостровского сельского поселения Омского муниципального района Омской области от 05.05.2010г. № 31 «Об утверждении Регламента «О порядке осуществления муниципального контроля»</w:t>
      </w:r>
    </w:p>
    <w:p w:rsidR="000A4212" w:rsidRPr="007B56F3" w:rsidRDefault="000A4212" w:rsidP="000A4212">
      <w:pPr>
        <w:jc w:val="center"/>
        <w:rPr>
          <w:b/>
          <w:sz w:val="28"/>
          <w:szCs w:val="28"/>
        </w:rPr>
      </w:pPr>
    </w:p>
    <w:p w:rsidR="000A4212" w:rsidRDefault="000A4212" w:rsidP="000A4212">
      <w:pPr>
        <w:ind w:firstLine="540"/>
        <w:rPr>
          <w:sz w:val="28"/>
          <w:szCs w:val="28"/>
        </w:rPr>
      </w:pPr>
      <w:r w:rsidRPr="00436CC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436CC5">
        <w:rPr>
          <w:sz w:val="28"/>
          <w:szCs w:val="28"/>
        </w:rPr>
        <w:t xml:space="preserve">Статью </w:t>
      </w:r>
      <w:r w:rsidR="00200B94">
        <w:rPr>
          <w:sz w:val="28"/>
          <w:szCs w:val="28"/>
        </w:rPr>
        <w:t xml:space="preserve">п.1 статьи </w:t>
      </w:r>
      <w:r w:rsidR="00436CC5">
        <w:rPr>
          <w:sz w:val="28"/>
          <w:szCs w:val="28"/>
        </w:rPr>
        <w:t>6</w:t>
      </w:r>
      <w:r>
        <w:rPr>
          <w:sz w:val="28"/>
          <w:szCs w:val="28"/>
        </w:rPr>
        <w:t xml:space="preserve"> Регламента</w:t>
      </w:r>
      <w:r w:rsidRPr="00EA4DEB">
        <w:rPr>
          <w:sz w:val="28"/>
          <w:szCs w:val="28"/>
        </w:rPr>
        <w:t xml:space="preserve"> </w:t>
      </w:r>
      <w:r w:rsidR="00200B94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</w:t>
      </w:r>
      <w:r w:rsidR="00200B94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</w:p>
    <w:p w:rsidR="00200B94" w:rsidRDefault="000A4212" w:rsidP="00200B94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="00200B94">
        <w:rPr>
          <w:sz w:val="28"/>
          <w:szCs w:val="28"/>
        </w:rPr>
        <w:t xml:space="preserve"> 1. Внеплановые проверки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</w:t>
      </w:r>
      <w:proofErr w:type="gramStart"/>
      <w:r w:rsidR="00200B94">
        <w:rPr>
          <w:sz w:val="28"/>
          <w:szCs w:val="28"/>
        </w:rPr>
        <w:t>объектов земельных отношений требований законодательства Российской Федерации</w:t>
      </w:r>
      <w:proofErr w:type="gramEnd"/>
      <w:r w:rsidR="00200B94">
        <w:rPr>
          <w:sz w:val="28"/>
          <w:szCs w:val="28"/>
        </w:rPr>
        <w:t xml:space="preserve"> проводятся в случаях:</w:t>
      </w:r>
    </w:p>
    <w:p w:rsidR="00200B94" w:rsidRDefault="00200B94" w:rsidP="00200B94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D734DD">
        <w:rPr>
          <w:sz w:val="28"/>
          <w:szCs w:val="28"/>
        </w:rPr>
        <w:t xml:space="preserve">1) предусмотренных </w:t>
      </w:r>
      <w:hyperlink r:id="rId5" w:history="1">
        <w:r w:rsidRPr="00D734DD">
          <w:rPr>
            <w:sz w:val="28"/>
            <w:szCs w:val="28"/>
          </w:rPr>
          <w:t>частью 2 статьи 10</w:t>
        </w:r>
      </w:hyperlink>
      <w:r>
        <w:rPr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00B94" w:rsidRDefault="00200B94" w:rsidP="00200B94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выявления по итогам </w:t>
      </w:r>
      <w:proofErr w:type="gramStart"/>
      <w:r>
        <w:rPr>
          <w:sz w:val="28"/>
          <w:szCs w:val="28"/>
        </w:rPr>
        <w:t>проведения административного обследования объекта земельных отношений признаков нарушений требований законодательства Российской</w:t>
      </w:r>
      <w:proofErr w:type="gramEnd"/>
      <w:r>
        <w:rPr>
          <w:sz w:val="28"/>
          <w:szCs w:val="28"/>
        </w:rPr>
        <w:t xml:space="preserve"> Федерации, за которые законодательством Российской Федерации предусмотрена административная и иная ответственность;</w:t>
      </w:r>
    </w:p>
    <w:p w:rsidR="00200B94" w:rsidRDefault="00200B94" w:rsidP="00D734DD">
      <w:pPr>
        <w:widowControl/>
        <w:autoSpaceDE w:val="0"/>
        <w:autoSpaceDN w:val="0"/>
        <w:spacing w:line="240" w:lineRule="auto"/>
        <w:ind w:firstLine="540"/>
        <w:rPr>
          <w:sz w:val="2"/>
          <w:szCs w:val="2"/>
        </w:rPr>
      </w:pPr>
      <w:r>
        <w:rPr>
          <w:sz w:val="28"/>
          <w:szCs w:val="28"/>
        </w:rPr>
        <w:t>3) поступления в орган государственного земельного надзора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200B94" w:rsidRDefault="00200B94" w:rsidP="00200B94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4) предусмотренных </w:t>
      </w:r>
      <w:hyperlink r:id="rId6" w:history="1">
        <w:r w:rsidRPr="00D734DD">
          <w:rPr>
            <w:sz w:val="28"/>
            <w:szCs w:val="28"/>
          </w:rPr>
          <w:t>частью 23 статьи 8</w:t>
        </w:r>
      </w:hyperlink>
      <w:r>
        <w:rPr>
          <w:sz w:val="28"/>
          <w:szCs w:val="28"/>
        </w:rPr>
        <w:t xml:space="preserve"> Федерального закона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200B94" w:rsidRDefault="00200B94" w:rsidP="00200B94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5) предусмотренных </w:t>
      </w:r>
      <w:hyperlink r:id="rId7" w:history="1">
        <w:r w:rsidRPr="00D734DD">
          <w:rPr>
            <w:sz w:val="28"/>
            <w:szCs w:val="28"/>
          </w:rPr>
          <w:t>пунктом 16 статьи 6</w:t>
        </w:r>
      </w:hyperlink>
      <w:r w:rsidRPr="00D734D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"Об обороте земель сельскохозяйственного назначения"</w:t>
      </w:r>
      <w:proofErr w:type="gramStart"/>
      <w:r>
        <w:rPr>
          <w:sz w:val="28"/>
          <w:szCs w:val="28"/>
        </w:rPr>
        <w:t>.</w:t>
      </w:r>
      <w:r w:rsidR="00D734DD">
        <w:rPr>
          <w:sz w:val="28"/>
          <w:szCs w:val="28"/>
        </w:rPr>
        <w:t>»</w:t>
      </w:r>
      <w:proofErr w:type="gramEnd"/>
    </w:p>
    <w:p w:rsidR="00A239EF" w:rsidRDefault="00A239EF" w:rsidP="00200B94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1156E9" w:rsidRPr="00D73F8E" w:rsidRDefault="001156E9" w:rsidP="000A4212">
      <w:pPr>
        <w:autoSpaceDE w:val="0"/>
        <w:autoSpaceDN w:val="0"/>
        <w:spacing w:line="240" w:lineRule="auto"/>
        <w:ind w:firstLine="540"/>
      </w:pPr>
    </w:p>
    <w:sectPr w:rsidR="001156E9" w:rsidRPr="00D73F8E" w:rsidSect="00225D67">
      <w:pgSz w:w="11906" w:h="16838"/>
      <w:pgMar w:top="1134" w:right="99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7622"/>
    <w:multiLevelType w:val="hybridMultilevel"/>
    <w:tmpl w:val="A6EAD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716FD"/>
    <w:multiLevelType w:val="hybridMultilevel"/>
    <w:tmpl w:val="BFF8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F02C7"/>
    <w:multiLevelType w:val="hybridMultilevel"/>
    <w:tmpl w:val="089EE9D0"/>
    <w:lvl w:ilvl="0" w:tplc="C4E8835C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A87"/>
    <w:rsid w:val="00002ECD"/>
    <w:rsid w:val="00020278"/>
    <w:rsid w:val="000203D2"/>
    <w:rsid w:val="0002426E"/>
    <w:rsid w:val="00037082"/>
    <w:rsid w:val="00043DAD"/>
    <w:rsid w:val="00045A23"/>
    <w:rsid w:val="00045B50"/>
    <w:rsid w:val="00084022"/>
    <w:rsid w:val="000A3F7B"/>
    <w:rsid w:val="000A4212"/>
    <w:rsid w:val="000B244F"/>
    <w:rsid w:val="001156E9"/>
    <w:rsid w:val="00141869"/>
    <w:rsid w:val="001758A7"/>
    <w:rsid w:val="00197EAD"/>
    <w:rsid w:val="001A1912"/>
    <w:rsid w:val="001F56F0"/>
    <w:rsid w:val="00200B94"/>
    <w:rsid w:val="00225D67"/>
    <w:rsid w:val="002A7F0D"/>
    <w:rsid w:val="002B3CC5"/>
    <w:rsid w:val="00330866"/>
    <w:rsid w:val="00365BFA"/>
    <w:rsid w:val="003721D0"/>
    <w:rsid w:val="0037773B"/>
    <w:rsid w:val="00382035"/>
    <w:rsid w:val="00394310"/>
    <w:rsid w:val="003A5FB8"/>
    <w:rsid w:val="003B3684"/>
    <w:rsid w:val="003C067C"/>
    <w:rsid w:val="0042142B"/>
    <w:rsid w:val="00436CC5"/>
    <w:rsid w:val="0045078D"/>
    <w:rsid w:val="0045374B"/>
    <w:rsid w:val="0046552C"/>
    <w:rsid w:val="00474E33"/>
    <w:rsid w:val="0048792B"/>
    <w:rsid w:val="004B3C64"/>
    <w:rsid w:val="004C4941"/>
    <w:rsid w:val="004E1729"/>
    <w:rsid w:val="0051394C"/>
    <w:rsid w:val="00516D55"/>
    <w:rsid w:val="00553BF2"/>
    <w:rsid w:val="00562743"/>
    <w:rsid w:val="005A5E3E"/>
    <w:rsid w:val="005D2207"/>
    <w:rsid w:val="00661462"/>
    <w:rsid w:val="006805F2"/>
    <w:rsid w:val="006A529E"/>
    <w:rsid w:val="006B3614"/>
    <w:rsid w:val="006F3DD3"/>
    <w:rsid w:val="007132AA"/>
    <w:rsid w:val="007150DE"/>
    <w:rsid w:val="0075108E"/>
    <w:rsid w:val="0079597D"/>
    <w:rsid w:val="007A21F5"/>
    <w:rsid w:val="007B2C62"/>
    <w:rsid w:val="008258AD"/>
    <w:rsid w:val="00886B31"/>
    <w:rsid w:val="0089059A"/>
    <w:rsid w:val="008B06D6"/>
    <w:rsid w:val="008B1A94"/>
    <w:rsid w:val="008B6BB4"/>
    <w:rsid w:val="008E46AA"/>
    <w:rsid w:val="008E5436"/>
    <w:rsid w:val="008E682F"/>
    <w:rsid w:val="00934A40"/>
    <w:rsid w:val="00952D8F"/>
    <w:rsid w:val="0095549E"/>
    <w:rsid w:val="009559C3"/>
    <w:rsid w:val="009A471D"/>
    <w:rsid w:val="009B4820"/>
    <w:rsid w:val="009F5CA5"/>
    <w:rsid w:val="00A239EF"/>
    <w:rsid w:val="00A32FC4"/>
    <w:rsid w:val="00A36B06"/>
    <w:rsid w:val="00A54C84"/>
    <w:rsid w:val="00A7362D"/>
    <w:rsid w:val="00A76261"/>
    <w:rsid w:val="00AC504B"/>
    <w:rsid w:val="00AD32AD"/>
    <w:rsid w:val="00AD3A87"/>
    <w:rsid w:val="00AD780A"/>
    <w:rsid w:val="00B2202A"/>
    <w:rsid w:val="00B2416C"/>
    <w:rsid w:val="00B52579"/>
    <w:rsid w:val="00B80CCE"/>
    <w:rsid w:val="00BA2D08"/>
    <w:rsid w:val="00BE4DA1"/>
    <w:rsid w:val="00BF059F"/>
    <w:rsid w:val="00C10E9E"/>
    <w:rsid w:val="00C47633"/>
    <w:rsid w:val="00C67ED1"/>
    <w:rsid w:val="00C7042F"/>
    <w:rsid w:val="00C74A71"/>
    <w:rsid w:val="00CE1C6C"/>
    <w:rsid w:val="00CF2804"/>
    <w:rsid w:val="00D558A0"/>
    <w:rsid w:val="00D62713"/>
    <w:rsid w:val="00D734DD"/>
    <w:rsid w:val="00D73F8E"/>
    <w:rsid w:val="00D74B66"/>
    <w:rsid w:val="00D81D3D"/>
    <w:rsid w:val="00DA7C19"/>
    <w:rsid w:val="00DD128E"/>
    <w:rsid w:val="00DF7CAF"/>
    <w:rsid w:val="00E367C1"/>
    <w:rsid w:val="00E930AD"/>
    <w:rsid w:val="00EF616A"/>
    <w:rsid w:val="00F17A27"/>
    <w:rsid w:val="00F42566"/>
    <w:rsid w:val="00F477AF"/>
    <w:rsid w:val="00F9515A"/>
    <w:rsid w:val="00FC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F7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19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F477AF"/>
    <w:pPr>
      <w:widowControl/>
      <w:adjustRightInd/>
      <w:spacing w:line="240" w:lineRule="exact"/>
    </w:pPr>
    <w:rPr>
      <w:lang w:val="en-US" w:eastAsia="en-US"/>
    </w:rPr>
  </w:style>
  <w:style w:type="paragraph" w:styleId="a5">
    <w:name w:val="Normal (Web)"/>
    <w:basedOn w:val="a"/>
    <w:rsid w:val="00C7042F"/>
    <w:pPr>
      <w:widowControl/>
      <w:adjustRightInd/>
      <w:spacing w:before="100" w:beforeAutospacing="1" w:after="100" w:afterAutospacing="1" w:line="240" w:lineRule="auto"/>
      <w:jc w:val="left"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1156E9"/>
    <w:pPr>
      <w:widowControl/>
      <w:adjustRightInd/>
      <w:spacing w:line="240" w:lineRule="exact"/>
    </w:pPr>
    <w:rPr>
      <w:lang w:val="en-US" w:eastAsia="en-US"/>
    </w:rPr>
  </w:style>
  <w:style w:type="paragraph" w:customStyle="1" w:styleId="2">
    <w:name w:val="Знак Знак Знак2 Знак"/>
    <w:basedOn w:val="a"/>
    <w:rsid w:val="009A471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955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EC65EF623E59CC8D75B23E47B2B47553BBE866A531267F5B30867114E048E3AB49C4967DED1B78S8z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65EF623E59CC8D75B23E47B2B47553BBE868A137267F5B30867114E048E3AB49C4967DED187BS8zBK" TargetMode="External"/><Relationship Id="rId5" Type="http://schemas.openxmlformats.org/officeDocument/2006/relationships/hyperlink" Target="consultantplus://offline/ref=25EC65EF623E59CC8D75B23E47B2B47553BAEA61A933267F5B30867114E048E3AB49C4967DED187DS8z5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Rayfo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2017-03-02T11:01:00Z</cp:lastPrinted>
  <dcterms:created xsi:type="dcterms:W3CDTF">2017-03-06T04:47:00Z</dcterms:created>
  <dcterms:modified xsi:type="dcterms:W3CDTF">2017-03-06T04:48:00Z</dcterms:modified>
</cp:coreProperties>
</file>