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68F" w:rsidRPr="00E4268F" w:rsidRDefault="00E4268F" w:rsidP="00E426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6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ОМСКИЙ  МУНИЦИПАЛЬНЫЙ  РАЙОН ОМСКОЙ  ОБЛАСТИ</w:t>
      </w:r>
    </w:p>
    <w:p w:rsidR="00E4268F" w:rsidRPr="00E4268F" w:rsidRDefault="00E4268F" w:rsidP="00E426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E4268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Администрация Усть-Заостровского сельского поселения</w:t>
      </w:r>
    </w:p>
    <w:p w:rsidR="00E4268F" w:rsidRPr="00E4268F" w:rsidRDefault="00E4268F" w:rsidP="00E426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tbl>
      <w:tblPr>
        <w:tblW w:w="0" w:type="auto"/>
        <w:tblBorders>
          <w:top w:val="thinThickSmallGap" w:sz="24" w:space="0" w:color="auto"/>
        </w:tblBorders>
        <w:tblLook w:val="01E0"/>
      </w:tblPr>
      <w:tblGrid>
        <w:gridCol w:w="9571"/>
      </w:tblGrid>
      <w:tr w:rsidR="00E4268F" w:rsidRPr="00E4268F" w:rsidTr="00222A90">
        <w:trPr>
          <w:trHeight w:val="237"/>
        </w:trPr>
        <w:tc>
          <w:tcPr>
            <w:tcW w:w="9857" w:type="dxa"/>
            <w:tcBorders>
              <w:top w:val="thinThickSmallGap" w:sz="24" w:space="0" w:color="auto"/>
            </w:tcBorders>
          </w:tcPr>
          <w:p w:rsidR="00E4268F" w:rsidRPr="00E4268F" w:rsidRDefault="00E4268F" w:rsidP="00E42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8"/>
                <w:sz w:val="16"/>
                <w:szCs w:val="16"/>
                <w:lang w:eastAsia="ru-RU"/>
              </w:rPr>
            </w:pPr>
          </w:p>
        </w:tc>
      </w:tr>
    </w:tbl>
    <w:p w:rsidR="00E4268F" w:rsidRPr="00E4268F" w:rsidRDefault="00E4268F" w:rsidP="00E426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38"/>
          <w:sz w:val="36"/>
          <w:szCs w:val="36"/>
          <w:lang w:eastAsia="ru-RU"/>
        </w:rPr>
      </w:pPr>
      <w:r w:rsidRPr="00E4268F">
        <w:rPr>
          <w:rFonts w:ascii="Times New Roman" w:eastAsia="Times New Roman" w:hAnsi="Times New Roman" w:cs="Times New Roman"/>
          <w:b/>
          <w:bCs/>
          <w:color w:val="000000"/>
          <w:spacing w:val="38"/>
          <w:sz w:val="36"/>
          <w:szCs w:val="36"/>
          <w:lang w:eastAsia="ru-RU"/>
        </w:rPr>
        <w:t>ПОСТАНОВЛЕНИЕ</w:t>
      </w:r>
    </w:p>
    <w:p w:rsidR="00E4268F" w:rsidRPr="00E4268F" w:rsidRDefault="00E4268F" w:rsidP="00E426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268F" w:rsidRPr="00E4268F" w:rsidRDefault="00F10CF5" w:rsidP="00E426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 30.12.2016</w:t>
      </w:r>
      <w:r w:rsidR="00E4268F" w:rsidRPr="00E42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630</w:t>
      </w:r>
    </w:p>
    <w:p w:rsidR="00017526" w:rsidRDefault="00017526" w:rsidP="0001752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36"/>
        </w:rPr>
      </w:pPr>
    </w:p>
    <w:p w:rsidR="00017526" w:rsidRPr="00017526" w:rsidRDefault="00017526" w:rsidP="00017526">
      <w:pPr>
        <w:spacing w:after="0" w:line="240" w:lineRule="auto"/>
        <w:rPr>
          <w:sz w:val="24"/>
        </w:rPr>
      </w:pPr>
    </w:p>
    <w:p w:rsidR="00017526" w:rsidRPr="00B02FBE" w:rsidRDefault="00017526" w:rsidP="00BA43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02FBE">
        <w:rPr>
          <w:rFonts w:ascii="Times New Roman" w:hAnsi="Times New Roman" w:cs="Times New Roman"/>
          <w:sz w:val="28"/>
        </w:rPr>
        <w:t xml:space="preserve">О подготовке </w:t>
      </w:r>
      <w:r w:rsidR="00E4268F">
        <w:rPr>
          <w:rFonts w:ascii="Times New Roman" w:hAnsi="Times New Roman" w:cs="Times New Roman"/>
          <w:sz w:val="28"/>
        </w:rPr>
        <w:t xml:space="preserve">проекта планировки </w:t>
      </w:r>
      <w:r w:rsidR="00282C74" w:rsidRPr="0028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проекта межевания</w:t>
      </w:r>
      <w:r w:rsidR="00282C74" w:rsidRPr="00282C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82C74" w:rsidRPr="00282C7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составе проекта планировки</w:t>
      </w:r>
      <w:r w:rsidR="00282C74">
        <w:rPr>
          <w:rFonts w:ascii="Times New Roman" w:hAnsi="Times New Roman" w:cs="Times New Roman"/>
          <w:sz w:val="28"/>
        </w:rPr>
        <w:t xml:space="preserve"> части территории </w:t>
      </w:r>
      <w:r w:rsidR="00E4268F">
        <w:rPr>
          <w:rFonts w:ascii="Times New Roman" w:hAnsi="Times New Roman" w:cs="Times New Roman"/>
          <w:sz w:val="28"/>
        </w:rPr>
        <w:t xml:space="preserve">п.им. Комиссарова </w:t>
      </w:r>
      <w:r w:rsidR="00BA43F6">
        <w:rPr>
          <w:rFonts w:ascii="Times New Roman" w:hAnsi="Times New Roman" w:cs="Times New Roman"/>
          <w:sz w:val="28"/>
        </w:rPr>
        <w:t>Усть-Заостровско</w:t>
      </w:r>
      <w:r w:rsidR="00E4268F">
        <w:rPr>
          <w:rFonts w:ascii="Times New Roman" w:hAnsi="Times New Roman" w:cs="Times New Roman"/>
          <w:sz w:val="28"/>
        </w:rPr>
        <w:t xml:space="preserve">го </w:t>
      </w:r>
      <w:r w:rsidR="0027656F" w:rsidRPr="00B02FBE">
        <w:rPr>
          <w:rFonts w:ascii="Times New Roman" w:hAnsi="Times New Roman" w:cs="Times New Roman"/>
          <w:sz w:val="28"/>
        </w:rPr>
        <w:t>сельско</w:t>
      </w:r>
      <w:r w:rsidR="00E4268F">
        <w:rPr>
          <w:rFonts w:ascii="Times New Roman" w:hAnsi="Times New Roman" w:cs="Times New Roman"/>
          <w:sz w:val="28"/>
        </w:rPr>
        <w:t xml:space="preserve">го </w:t>
      </w:r>
      <w:r w:rsidR="0027656F" w:rsidRPr="00B02FBE">
        <w:rPr>
          <w:rFonts w:ascii="Times New Roman" w:hAnsi="Times New Roman" w:cs="Times New Roman"/>
          <w:sz w:val="28"/>
        </w:rPr>
        <w:t>поселени</w:t>
      </w:r>
      <w:r w:rsidR="00E4268F">
        <w:rPr>
          <w:rFonts w:ascii="Times New Roman" w:hAnsi="Times New Roman" w:cs="Times New Roman"/>
          <w:sz w:val="28"/>
        </w:rPr>
        <w:t>я</w:t>
      </w:r>
      <w:r w:rsidRPr="00B02FBE">
        <w:rPr>
          <w:rFonts w:ascii="Times New Roman" w:hAnsi="Times New Roman" w:cs="Times New Roman"/>
          <w:sz w:val="28"/>
        </w:rPr>
        <w:t xml:space="preserve"> Омского </w:t>
      </w:r>
      <w:r w:rsidR="00E4268F">
        <w:rPr>
          <w:rFonts w:ascii="Times New Roman" w:hAnsi="Times New Roman" w:cs="Times New Roman"/>
          <w:sz w:val="28"/>
        </w:rPr>
        <w:t xml:space="preserve">муниципального </w:t>
      </w:r>
      <w:r w:rsidRPr="00B02FBE">
        <w:rPr>
          <w:rFonts w:ascii="Times New Roman" w:hAnsi="Times New Roman" w:cs="Times New Roman"/>
          <w:sz w:val="28"/>
        </w:rPr>
        <w:t>района Омской области</w:t>
      </w:r>
      <w:r w:rsidR="00797B6A">
        <w:rPr>
          <w:rFonts w:ascii="Times New Roman" w:hAnsi="Times New Roman" w:cs="Times New Roman"/>
          <w:sz w:val="28"/>
        </w:rPr>
        <w:t xml:space="preserve"> с целью размещения линейных объектов (сетей водоснабжения)</w:t>
      </w:r>
    </w:p>
    <w:p w:rsidR="00017526" w:rsidRDefault="00017526" w:rsidP="00017526">
      <w:pPr>
        <w:spacing w:after="0" w:line="240" w:lineRule="auto"/>
        <w:jc w:val="center"/>
        <w:rPr>
          <w:sz w:val="28"/>
        </w:rPr>
      </w:pPr>
    </w:p>
    <w:p w:rsidR="00017526" w:rsidRDefault="00017526" w:rsidP="00017526">
      <w:pPr>
        <w:pStyle w:val="Bodytext40"/>
        <w:shd w:val="clear" w:color="auto" w:fill="auto"/>
        <w:spacing w:before="0" w:line="322" w:lineRule="exact"/>
        <w:ind w:firstLine="720"/>
        <w:jc w:val="both"/>
        <w:rPr>
          <w:color w:val="000000"/>
          <w:lang w:eastAsia="ru-RU" w:bidi="ru-RU"/>
        </w:rPr>
      </w:pPr>
      <w:proofErr w:type="gramStart"/>
      <w:r>
        <w:rPr>
          <w:color w:val="000000"/>
          <w:lang w:eastAsia="ru-RU" w:bidi="ru-RU"/>
        </w:rPr>
        <w:t>Руководствуясь</w:t>
      </w:r>
      <w:r w:rsidR="00797B6A">
        <w:rPr>
          <w:color w:val="000000"/>
          <w:lang w:eastAsia="ru-RU" w:bidi="ru-RU"/>
        </w:rPr>
        <w:t xml:space="preserve"> ст.ст. </w:t>
      </w:r>
      <w:r w:rsidR="00797B6A">
        <w:t>ст. 42, 43, 45, 46</w:t>
      </w:r>
      <w:r>
        <w:rPr>
          <w:color w:val="000000"/>
          <w:lang w:eastAsia="ru-RU" w:bidi="ru-RU"/>
        </w:rPr>
        <w:t xml:space="preserve"> Градостроительн</w:t>
      </w:r>
      <w:r w:rsidR="00797B6A">
        <w:rPr>
          <w:color w:val="000000"/>
          <w:lang w:eastAsia="ru-RU" w:bidi="ru-RU"/>
        </w:rPr>
        <w:t xml:space="preserve">ого </w:t>
      </w:r>
      <w:r>
        <w:rPr>
          <w:color w:val="000000"/>
          <w:lang w:eastAsia="ru-RU" w:bidi="ru-RU"/>
        </w:rPr>
        <w:t>кодекс</w:t>
      </w:r>
      <w:r w:rsidR="00797B6A">
        <w:rPr>
          <w:color w:val="000000"/>
          <w:lang w:eastAsia="ru-RU" w:bidi="ru-RU"/>
        </w:rPr>
        <w:t xml:space="preserve">а </w:t>
      </w:r>
      <w:r>
        <w:rPr>
          <w:color w:val="000000"/>
          <w:lang w:eastAsia="ru-RU" w:bidi="ru-RU"/>
        </w:rPr>
        <w:t xml:space="preserve"> Российской Федерации, Федеральным законом «Об общих принципах организации местного самоуправления в Российской Федерации», Уставом </w:t>
      </w:r>
      <w:r w:rsidR="00BA43F6">
        <w:t>Усть-Заостровского</w:t>
      </w:r>
      <w:r>
        <w:rPr>
          <w:color w:val="000000"/>
          <w:lang w:eastAsia="ru-RU" w:bidi="ru-RU"/>
        </w:rPr>
        <w:t xml:space="preserve"> сельс</w:t>
      </w:r>
      <w:r w:rsidR="00B02FBE">
        <w:rPr>
          <w:color w:val="000000"/>
          <w:lang w:eastAsia="ru-RU" w:bidi="ru-RU"/>
        </w:rPr>
        <w:t>кого поселения</w:t>
      </w:r>
      <w:r>
        <w:rPr>
          <w:color w:val="000000"/>
          <w:lang w:eastAsia="ru-RU" w:bidi="ru-RU"/>
        </w:rPr>
        <w:t xml:space="preserve">, Решением </w:t>
      </w:r>
      <w:r w:rsidR="00BA43F6" w:rsidRPr="00F03CB2">
        <w:rPr>
          <w:color w:val="000000"/>
          <w:lang w:eastAsia="ru-RU" w:bidi="ru-RU"/>
        </w:rPr>
        <w:t xml:space="preserve">Совета </w:t>
      </w:r>
      <w:r w:rsidR="00F03CB2" w:rsidRPr="00F03CB2">
        <w:rPr>
          <w:color w:val="000000"/>
          <w:lang w:eastAsia="ru-RU" w:bidi="ru-RU"/>
        </w:rPr>
        <w:t>Усть-Заостровского</w:t>
      </w:r>
      <w:r w:rsidR="00BA43F6" w:rsidRPr="00F03CB2">
        <w:rPr>
          <w:color w:val="000000"/>
          <w:lang w:eastAsia="ru-RU" w:bidi="ru-RU"/>
        </w:rPr>
        <w:t xml:space="preserve"> сельского поселения Омского муниципальног</w:t>
      </w:r>
      <w:r w:rsidR="00F03CB2" w:rsidRPr="00F03CB2">
        <w:rPr>
          <w:color w:val="000000"/>
          <w:lang w:eastAsia="ru-RU" w:bidi="ru-RU"/>
        </w:rPr>
        <w:t>о района Омской области от 30.07.2014 № 1</w:t>
      </w:r>
      <w:r w:rsidR="00BA43F6" w:rsidRPr="00F03CB2">
        <w:rPr>
          <w:color w:val="000000"/>
          <w:lang w:eastAsia="ru-RU" w:bidi="ru-RU"/>
        </w:rPr>
        <w:t xml:space="preserve">6 «Об утверждении правил землепользования и застройки </w:t>
      </w:r>
      <w:r w:rsidR="00F03CB2" w:rsidRPr="00F03CB2">
        <w:rPr>
          <w:color w:val="000000"/>
          <w:lang w:eastAsia="ru-RU" w:bidi="ru-RU"/>
        </w:rPr>
        <w:t>Усть-Зао</w:t>
      </w:r>
      <w:bookmarkStart w:id="0" w:name="_GoBack"/>
      <w:bookmarkEnd w:id="0"/>
      <w:r w:rsidR="00F03CB2" w:rsidRPr="00F03CB2">
        <w:rPr>
          <w:color w:val="000000"/>
          <w:lang w:eastAsia="ru-RU" w:bidi="ru-RU"/>
        </w:rPr>
        <w:t>стровского</w:t>
      </w:r>
      <w:r w:rsidR="00BA43F6" w:rsidRPr="00F03CB2">
        <w:rPr>
          <w:color w:val="000000"/>
          <w:lang w:eastAsia="ru-RU" w:bidi="ru-RU"/>
        </w:rPr>
        <w:t xml:space="preserve"> сельского поселения</w:t>
      </w:r>
      <w:r w:rsidR="00F03CB2" w:rsidRPr="00F03CB2">
        <w:rPr>
          <w:color w:val="000000"/>
          <w:lang w:eastAsia="ru-RU" w:bidi="ru-RU"/>
        </w:rPr>
        <w:t xml:space="preserve"> Омского муниципального района О</w:t>
      </w:r>
      <w:r w:rsidR="00BA43F6" w:rsidRPr="00F03CB2">
        <w:rPr>
          <w:color w:val="000000"/>
          <w:lang w:eastAsia="ru-RU" w:bidi="ru-RU"/>
        </w:rPr>
        <w:t>мской области»</w:t>
      </w:r>
      <w:r w:rsidRPr="00F03CB2">
        <w:rPr>
          <w:color w:val="000000"/>
          <w:lang w:eastAsia="ru-RU" w:bidi="ru-RU"/>
        </w:rPr>
        <w:t>, на основании обра</w:t>
      </w:r>
      <w:r>
        <w:rPr>
          <w:color w:val="000000"/>
          <w:lang w:eastAsia="ru-RU" w:bidi="ru-RU"/>
        </w:rPr>
        <w:t>щения Общества с ограниченной</w:t>
      </w:r>
      <w:proofErr w:type="gramEnd"/>
      <w:r>
        <w:rPr>
          <w:color w:val="000000"/>
          <w:lang w:eastAsia="ru-RU" w:bidi="ru-RU"/>
        </w:rPr>
        <w:t xml:space="preserve"> ответственностью «</w:t>
      </w:r>
      <w:proofErr w:type="spellStart"/>
      <w:r>
        <w:rPr>
          <w:color w:val="000000"/>
          <w:lang w:eastAsia="ru-RU" w:bidi="ru-RU"/>
        </w:rPr>
        <w:t>Техносканер</w:t>
      </w:r>
      <w:proofErr w:type="spellEnd"/>
      <w:r>
        <w:rPr>
          <w:color w:val="000000"/>
          <w:lang w:eastAsia="ru-RU" w:bidi="ru-RU"/>
        </w:rPr>
        <w:t>»:</w:t>
      </w:r>
    </w:p>
    <w:p w:rsidR="00797B6A" w:rsidRDefault="00797B6A" w:rsidP="00797B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7B6A" w:rsidRDefault="00797B6A" w:rsidP="00797B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ПОСТАНОВЛЯЮ:</w:t>
      </w:r>
    </w:p>
    <w:p w:rsidR="00797B6A" w:rsidRPr="00797B6A" w:rsidRDefault="00797B6A" w:rsidP="00797B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7B6A" w:rsidRPr="00742CA3" w:rsidRDefault="00742CA3" w:rsidP="00742CA3">
      <w:pPr>
        <w:pStyle w:val="Bodytext40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322" w:lineRule="exact"/>
        <w:ind w:firstLine="720"/>
        <w:jc w:val="both"/>
      </w:pPr>
      <w:r>
        <w:rPr>
          <w:color w:val="000000"/>
          <w:lang w:eastAsia="ru-RU"/>
        </w:rPr>
        <w:t>Разрешить ООО «</w:t>
      </w:r>
      <w:proofErr w:type="spellStart"/>
      <w:r>
        <w:rPr>
          <w:color w:val="000000"/>
          <w:lang w:eastAsia="ru-RU"/>
        </w:rPr>
        <w:t>Техносканер</w:t>
      </w:r>
      <w:proofErr w:type="spellEnd"/>
      <w:r>
        <w:rPr>
          <w:color w:val="000000"/>
          <w:lang w:eastAsia="ru-RU"/>
        </w:rPr>
        <w:t>» подготовить</w:t>
      </w:r>
      <w:r w:rsidR="00797B6A" w:rsidRPr="00797B6A">
        <w:rPr>
          <w:color w:val="000000"/>
          <w:lang w:eastAsia="ru-RU"/>
        </w:rPr>
        <w:t xml:space="preserve"> проект планировки и проект межевания</w:t>
      </w:r>
      <w:r w:rsidR="00797B6A" w:rsidRPr="00797B6A">
        <w:rPr>
          <w:b/>
          <w:color w:val="000000"/>
          <w:lang w:eastAsia="ru-RU"/>
        </w:rPr>
        <w:t xml:space="preserve"> </w:t>
      </w:r>
      <w:r w:rsidR="00797B6A" w:rsidRPr="00797B6A">
        <w:rPr>
          <w:lang w:eastAsia="ru-RU"/>
        </w:rPr>
        <w:t>в составе проекта планировки</w:t>
      </w:r>
      <w:r w:rsidR="00797B6A" w:rsidRPr="00797B6A">
        <w:rPr>
          <w:color w:val="000000"/>
          <w:lang w:eastAsia="ru-RU"/>
        </w:rPr>
        <w:t xml:space="preserve"> части </w:t>
      </w:r>
      <w:r>
        <w:t xml:space="preserve">п.им. Комиссарова Усть-Заостровского </w:t>
      </w:r>
      <w:r w:rsidRPr="00B02FBE">
        <w:t>сельско</w:t>
      </w:r>
      <w:r>
        <w:t xml:space="preserve">го </w:t>
      </w:r>
      <w:r w:rsidRPr="00B02FBE">
        <w:t>поселени</w:t>
      </w:r>
      <w:r>
        <w:t>я</w:t>
      </w:r>
      <w:r w:rsidRPr="00B02FBE">
        <w:t xml:space="preserve"> Омского </w:t>
      </w:r>
      <w:r>
        <w:t xml:space="preserve">муниципального </w:t>
      </w:r>
      <w:r w:rsidRPr="00B02FBE">
        <w:t>района Омской области</w:t>
      </w:r>
      <w:r>
        <w:t xml:space="preserve"> с целью размещения линейных объектов (сетей водоснабжения)</w:t>
      </w:r>
      <w:r w:rsidR="00797B6A" w:rsidRPr="00797B6A">
        <w:rPr>
          <w:color w:val="000000"/>
          <w:lang w:eastAsia="ru-RU"/>
        </w:rPr>
        <w:t xml:space="preserve">, </w:t>
      </w:r>
      <w:r>
        <w:rPr>
          <w:color w:val="000000"/>
          <w:lang w:eastAsia="ru-RU" w:bidi="ru-RU"/>
        </w:rPr>
        <w:t>в границах населенного пункта п.им</w:t>
      </w:r>
      <w:proofErr w:type="gramStart"/>
      <w:r>
        <w:rPr>
          <w:color w:val="000000"/>
          <w:lang w:eastAsia="ru-RU" w:bidi="ru-RU"/>
        </w:rPr>
        <w:t>.К</w:t>
      </w:r>
      <w:proofErr w:type="gramEnd"/>
      <w:r>
        <w:rPr>
          <w:color w:val="000000"/>
          <w:lang w:eastAsia="ru-RU" w:bidi="ru-RU"/>
        </w:rPr>
        <w:t xml:space="preserve">омиссарова в кадастровом квартале 55:20:230201 в </w:t>
      </w:r>
      <w:proofErr w:type="spellStart"/>
      <w:r>
        <w:rPr>
          <w:color w:val="000000"/>
          <w:lang w:eastAsia="ru-RU" w:bidi="ru-RU"/>
        </w:rPr>
        <w:t>Усть-Заостровском</w:t>
      </w:r>
      <w:proofErr w:type="spellEnd"/>
      <w:r>
        <w:rPr>
          <w:color w:val="000000"/>
          <w:lang w:eastAsia="ru-RU" w:bidi="ru-RU"/>
        </w:rPr>
        <w:t xml:space="preserve"> сельском поселении Омского района Омской области, согласно схеме расположения линейного объекта. (Приложение № 2 к настоящему Постановлению) </w:t>
      </w:r>
      <w:r>
        <w:rPr>
          <w:color w:val="000000"/>
          <w:lang w:eastAsia="ru-RU"/>
        </w:rPr>
        <w:t>в срок до 3</w:t>
      </w:r>
      <w:r w:rsidR="00797B6A" w:rsidRPr="00742CA3">
        <w:rPr>
          <w:color w:val="000000"/>
          <w:lang w:eastAsia="ru-RU"/>
        </w:rPr>
        <w:t>1.0</w:t>
      </w:r>
      <w:r>
        <w:rPr>
          <w:color w:val="000000"/>
          <w:lang w:eastAsia="ru-RU"/>
        </w:rPr>
        <w:t>3</w:t>
      </w:r>
      <w:r w:rsidR="00797B6A" w:rsidRPr="00742CA3">
        <w:rPr>
          <w:color w:val="000000"/>
          <w:lang w:eastAsia="ru-RU"/>
        </w:rPr>
        <w:t>.201</w:t>
      </w:r>
      <w:r>
        <w:rPr>
          <w:color w:val="000000"/>
          <w:lang w:eastAsia="ru-RU"/>
        </w:rPr>
        <w:t xml:space="preserve">7 </w:t>
      </w:r>
      <w:r w:rsidR="00797B6A" w:rsidRPr="00742CA3">
        <w:rPr>
          <w:color w:val="000000"/>
          <w:lang w:eastAsia="ru-RU"/>
        </w:rPr>
        <w:t>года.</w:t>
      </w:r>
    </w:p>
    <w:p w:rsidR="00797B6A" w:rsidRDefault="00797B6A" w:rsidP="00797B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797B6A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Установить, что Администрация Усть-Заостровского сельского поселения Омского муниципального района Омской области осуществляет прием предложений о порядке, сроках подготовки и содержании документации по планировке территории со дня опубликования настоящего постановления до 1</w:t>
      </w:r>
      <w:r w:rsidR="00742CA3">
        <w:rPr>
          <w:rFonts w:ascii="Times New Roman" w:eastAsia="Times New Roman" w:hAnsi="Times New Roman" w:cs="Times New Roman"/>
          <w:sz w:val="28"/>
          <w:szCs w:val="28"/>
          <w:lang w:eastAsia="ru-RU"/>
        </w:rPr>
        <w:t>8.01</w:t>
      </w:r>
      <w:r w:rsidRPr="00797B6A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742CA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97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  <w:r w:rsidRPr="00797B6A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</w:t>
      </w:r>
    </w:p>
    <w:p w:rsidR="001E589D" w:rsidRPr="00017526" w:rsidRDefault="001E589D" w:rsidP="001E589D">
      <w:pPr>
        <w:pStyle w:val="Bodytext40"/>
        <w:shd w:val="clear" w:color="auto" w:fill="auto"/>
        <w:tabs>
          <w:tab w:val="left" w:pos="1134"/>
        </w:tabs>
        <w:spacing w:before="0" w:line="322" w:lineRule="exact"/>
        <w:jc w:val="both"/>
      </w:pPr>
      <w:r>
        <w:rPr>
          <w:bCs/>
          <w:lang w:eastAsia="ru-RU"/>
        </w:rPr>
        <w:t xml:space="preserve">          </w:t>
      </w:r>
      <w:r w:rsidRPr="001E589D">
        <w:rPr>
          <w:bCs/>
          <w:lang w:eastAsia="ru-RU"/>
        </w:rPr>
        <w:t xml:space="preserve">3. </w:t>
      </w:r>
      <w:r>
        <w:rPr>
          <w:color w:val="000000"/>
          <w:lang w:eastAsia="ru-RU" w:bidi="ru-RU"/>
        </w:rPr>
        <w:t>Состав и содержание документации по планировке территории определить в соответствии со статьей 42 и статьей 43 Градостроительного кодекса Российской Федерации, на основании технического задания                 (Приложение №1 к настоящему Постановлению).</w:t>
      </w:r>
    </w:p>
    <w:p w:rsidR="001E589D" w:rsidRDefault="001E589D" w:rsidP="001E589D">
      <w:pPr>
        <w:pStyle w:val="Bodytext40"/>
        <w:shd w:val="clear" w:color="auto" w:fill="auto"/>
        <w:tabs>
          <w:tab w:val="left" w:pos="1134"/>
        </w:tabs>
        <w:spacing w:before="0" w:line="322" w:lineRule="exact"/>
        <w:jc w:val="both"/>
      </w:pPr>
    </w:p>
    <w:p w:rsidR="00742CA3" w:rsidRPr="00797B6A" w:rsidRDefault="00742CA3" w:rsidP="00797B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7B6A" w:rsidRPr="00797B6A" w:rsidRDefault="001E589D" w:rsidP="00742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97B6A" w:rsidRPr="00797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Опубликовать настоящее постановление в газете «Омский муниципальный вестник» и </w:t>
      </w:r>
      <w:r w:rsidR="00797B6A" w:rsidRPr="00797B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официальном сайте Администрации Усть-Заостровского сельского поселения Омского муниципального района Омской области в информационно-телекоммуникационной сети "Интернет" </w:t>
      </w:r>
      <w:r w:rsidR="00797B6A" w:rsidRPr="00797B6A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3 дней с момента подписания.</w:t>
      </w:r>
    </w:p>
    <w:p w:rsidR="00797B6A" w:rsidRPr="00797B6A" w:rsidRDefault="00797B6A" w:rsidP="00797B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797B6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797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BA43F6" w:rsidRDefault="00BA43F6" w:rsidP="00017526">
      <w:pPr>
        <w:pStyle w:val="Bodytext40"/>
        <w:shd w:val="clear" w:color="auto" w:fill="auto"/>
        <w:spacing w:before="0" w:line="322" w:lineRule="exact"/>
        <w:ind w:firstLine="720"/>
        <w:jc w:val="both"/>
      </w:pPr>
    </w:p>
    <w:p w:rsidR="00634FE1" w:rsidRPr="004B189A" w:rsidRDefault="00634FE1" w:rsidP="00017526">
      <w:pPr>
        <w:spacing w:after="0" w:line="240" w:lineRule="auto"/>
        <w:jc w:val="center"/>
        <w:rPr>
          <w:color w:val="1A1A1A" w:themeColor="background1" w:themeShade="1A"/>
          <w:sz w:val="28"/>
        </w:rPr>
      </w:pPr>
    </w:p>
    <w:p w:rsidR="001E589D" w:rsidRDefault="005E61DF" w:rsidP="00017526">
      <w:pPr>
        <w:tabs>
          <w:tab w:val="left" w:pos="1932"/>
          <w:tab w:val="left" w:pos="7335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</w:rPr>
        <w:t>И</w:t>
      </w:r>
      <w:r w:rsidR="001E589D">
        <w:rPr>
          <w:rFonts w:ascii="Times New Roman" w:hAnsi="Times New Roman" w:cs="Times New Roman"/>
          <w:color w:val="1A1A1A" w:themeColor="background1" w:themeShade="1A"/>
          <w:sz w:val="28"/>
        </w:rPr>
        <w:t>сполняющий</w:t>
      </w:r>
      <w:proofErr w:type="gramEnd"/>
      <w:r w:rsidR="001E589D">
        <w:rPr>
          <w:rFonts w:ascii="Times New Roman" w:hAnsi="Times New Roman" w:cs="Times New Roman"/>
          <w:color w:val="1A1A1A" w:themeColor="background1" w:themeShade="1A"/>
          <w:sz w:val="28"/>
        </w:rPr>
        <w:t xml:space="preserve"> обязанности</w:t>
      </w:r>
    </w:p>
    <w:p w:rsidR="00017526" w:rsidRPr="004B189A" w:rsidRDefault="001E589D" w:rsidP="00017526">
      <w:pPr>
        <w:tabs>
          <w:tab w:val="left" w:pos="1932"/>
          <w:tab w:val="left" w:pos="7335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Г</w:t>
      </w:r>
      <w:r w:rsidR="00F03CB2">
        <w:rPr>
          <w:rFonts w:ascii="Times New Roman" w:hAnsi="Times New Roman" w:cs="Times New Roman"/>
          <w:color w:val="1A1A1A" w:themeColor="background1" w:themeShade="1A"/>
          <w:sz w:val="28"/>
        </w:rPr>
        <w:t>лавы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 w:rsidR="0027656F" w:rsidRPr="004B189A">
        <w:rPr>
          <w:rFonts w:ascii="Times New Roman" w:hAnsi="Times New Roman" w:cs="Times New Roman"/>
          <w:color w:val="1A1A1A" w:themeColor="background1" w:themeShade="1A"/>
          <w:sz w:val="28"/>
        </w:rPr>
        <w:t>сельского поселения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   </w:t>
      </w:r>
      <w:r w:rsidR="00634FE1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 w:rsidR="00634FE1">
        <w:rPr>
          <w:rFonts w:ascii="Times New Roman" w:hAnsi="Times New Roman" w:cs="Times New Roman"/>
          <w:color w:val="1A1A1A" w:themeColor="background1" w:themeShade="1A"/>
          <w:sz w:val="28"/>
        </w:rPr>
        <w:tab/>
        <w:t>И.М. Лучак</w:t>
      </w:r>
    </w:p>
    <w:p w:rsidR="00017526" w:rsidRDefault="00017526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1E589D" w:rsidRDefault="001E589D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634FE1" w:rsidRDefault="00634FE1" w:rsidP="004B189A">
      <w:pPr>
        <w:pStyle w:val="Bodytext50"/>
        <w:shd w:val="clear" w:color="auto" w:fill="auto"/>
        <w:ind w:left="120"/>
        <w:jc w:val="right"/>
        <w:rPr>
          <w:rFonts w:ascii="Times New Roman" w:hAnsi="Times New Roman" w:cs="Times New Roman"/>
          <w:color w:val="1A1A1A" w:themeColor="background1" w:themeShade="1A"/>
          <w:lang w:eastAsia="ru-RU" w:bidi="ru-RU"/>
        </w:rPr>
      </w:pPr>
    </w:p>
    <w:p w:rsidR="004B189A" w:rsidRPr="001E589D" w:rsidRDefault="004B189A" w:rsidP="004B189A">
      <w:pPr>
        <w:pStyle w:val="Bodytext50"/>
        <w:shd w:val="clear" w:color="auto" w:fill="auto"/>
        <w:ind w:left="120"/>
        <w:jc w:val="right"/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</w:pPr>
      <w:r w:rsidRPr="001E589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lastRenderedPageBreak/>
        <w:t xml:space="preserve">Приложение №1 </w:t>
      </w:r>
    </w:p>
    <w:p w:rsidR="001E589D" w:rsidRPr="001E589D" w:rsidRDefault="001E589D" w:rsidP="004B189A">
      <w:pPr>
        <w:pStyle w:val="Bodytext50"/>
        <w:shd w:val="clear" w:color="auto" w:fill="auto"/>
        <w:ind w:left="120"/>
        <w:jc w:val="right"/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</w:pPr>
      <w:r w:rsidRPr="001E589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 xml:space="preserve">к Постановлению Администрации </w:t>
      </w:r>
    </w:p>
    <w:p w:rsidR="001E589D" w:rsidRPr="001E589D" w:rsidRDefault="004B189A" w:rsidP="001E589D">
      <w:pPr>
        <w:pStyle w:val="Bodytext50"/>
        <w:shd w:val="clear" w:color="auto" w:fill="auto"/>
        <w:ind w:left="120"/>
        <w:jc w:val="right"/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</w:pPr>
      <w:r w:rsidRPr="001E589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 xml:space="preserve"> </w:t>
      </w:r>
      <w:r w:rsidR="00634FE1" w:rsidRPr="001E589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>Усть-Заостровского</w:t>
      </w:r>
      <w:r w:rsidRPr="001E589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 xml:space="preserve"> сельского поселения </w:t>
      </w:r>
    </w:p>
    <w:p w:rsidR="001E589D" w:rsidRPr="001E589D" w:rsidRDefault="001E589D" w:rsidP="001E589D">
      <w:pPr>
        <w:pStyle w:val="Bodytext50"/>
        <w:shd w:val="clear" w:color="auto" w:fill="auto"/>
        <w:ind w:left="120"/>
        <w:jc w:val="right"/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</w:pPr>
      <w:r w:rsidRPr="001E589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 xml:space="preserve">Омского муниципального района Омской области </w:t>
      </w:r>
    </w:p>
    <w:p w:rsidR="004B189A" w:rsidRPr="001E589D" w:rsidRDefault="001E589D" w:rsidP="001E589D">
      <w:pPr>
        <w:pStyle w:val="Bodytext50"/>
        <w:shd w:val="clear" w:color="auto" w:fill="auto"/>
        <w:ind w:left="120"/>
        <w:jc w:val="left"/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</w:pPr>
      <w:r w:rsidRPr="001E589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 xml:space="preserve">      </w:t>
      </w:r>
      <w:r w:rsidRPr="001E589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 xml:space="preserve"> </w:t>
      </w:r>
      <w:r w:rsidR="00F10CF5" w:rsidRPr="001E589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>О</w:t>
      </w:r>
      <w:r w:rsidR="004B189A" w:rsidRPr="001E589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>т</w:t>
      </w:r>
      <w:r w:rsidR="00F10CF5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u w:val="single"/>
          <w:lang w:eastAsia="ru-RU" w:bidi="ru-RU"/>
        </w:rPr>
        <w:t>30.12.2016</w:t>
      </w:r>
      <w:r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u w:val="single"/>
          <w:lang w:eastAsia="ru-RU" w:bidi="ru-RU"/>
        </w:rPr>
        <w:t xml:space="preserve"> </w:t>
      </w:r>
      <w:r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 xml:space="preserve">№ </w:t>
      </w:r>
      <w:r w:rsidR="00F10CF5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>630</w:t>
      </w:r>
    </w:p>
    <w:p w:rsidR="004B189A" w:rsidRDefault="004B189A" w:rsidP="004B189A">
      <w:pPr>
        <w:pStyle w:val="Bodytext50"/>
        <w:shd w:val="clear" w:color="auto" w:fill="auto"/>
        <w:ind w:left="120"/>
        <w:jc w:val="right"/>
        <w:rPr>
          <w:rFonts w:ascii="Times New Roman" w:hAnsi="Times New Roman" w:cs="Times New Roman"/>
          <w:color w:val="1A1A1A" w:themeColor="background1" w:themeShade="1A"/>
          <w:lang w:eastAsia="ru-RU" w:bidi="ru-RU"/>
        </w:rPr>
      </w:pPr>
    </w:p>
    <w:p w:rsidR="00017526" w:rsidRPr="008121FB" w:rsidRDefault="00017526" w:rsidP="00017526">
      <w:pPr>
        <w:pStyle w:val="Bodytext50"/>
        <w:shd w:val="clear" w:color="auto" w:fill="auto"/>
        <w:ind w:left="120"/>
        <w:rPr>
          <w:rFonts w:ascii="Times New Roman" w:hAnsi="Times New Roman" w:cs="Times New Roman"/>
          <w:color w:val="1A1A1A" w:themeColor="background1" w:themeShade="1A"/>
        </w:rPr>
      </w:pPr>
      <w:r w:rsidRPr="008121FB">
        <w:rPr>
          <w:rFonts w:ascii="Times New Roman" w:hAnsi="Times New Roman" w:cs="Times New Roman"/>
          <w:color w:val="1A1A1A" w:themeColor="background1" w:themeShade="1A"/>
          <w:lang w:eastAsia="ru-RU" w:bidi="ru-RU"/>
        </w:rPr>
        <w:t>ТЕХ</w:t>
      </w:r>
      <w:r w:rsidR="001E589D">
        <w:rPr>
          <w:rFonts w:ascii="Times New Roman" w:hAnsi="Times New Roman" w:cs="Times New Roman"/>
          <w:color w:val="1A1A1A" w:themeColor="background1" w:themeShade="1A"/>
          <w:lang w:eastAsia="ru-RU" w:bidi="ru-RU"/>
        </w:rPr>
        <w:t xml:space="preserve">НИЧЕСКОЕ ЗАДАНИЕ </w:t>
      </w:r>
    </w:p>
    <w:p w:rsidR="00B02FBE" w:rsidRPr="008121FB" w:rsidRDefault="00017526" w:rsidP="00B02FBE">
      <w:pPr>
        <w:tabs>
          <w:tab w:val="left" w:pos="1932"/>
        </w:tabs>
        <w:spacing w:after="0" w:line="240" w:lineRule="auto"/>
        <w:jc w:val="center"/>
        <w:rPr>
          <w:rFonts w:ascii="Times New Roman" w:hAnsi="Times New Roman" w:cs="Times New Roman"/>
          <w:color w:val="1A1A1A" w:themeColor="background1" w:themeShade="1A"/>
          <w:lang w:eastAsia="ru-RU" w:bidi="ru-RU"/>
        </w:rPr>
      </w:pPr>
      <w:r w:rsidRPr="008121FB">
        <w:rPr>
          <w:rStyle w:val="Bodytext2TimesNewRoman7ptItalic"/>
          <w:rFonts w:eastAsiaTheme="minorHAnsi"/>
          <w:i w:val="0"/>
          <w:color w:val="1A1A1A" w:themeColor="background1" w:themeShade="1A"/>
          <w:sz w:val="22"/>
          <w:szCs w:val="22"/>
          <w:lang w:val="ru-RU"/>
        </w:rPr>
        <w:t xml:space="preserve">На </w:t>
      </w:r>
      <w:r w:rsidRPr="008121FB">
        <w:rPr>
          <w:rFonts w:ascii="Times New Roman" w:hAnsi="Times New Roman" w:cs="Times New Roman"/>
          <w:color w:val="1A1A1A" w:themeColor="background1" w:themeShade="1A"/>
          <w:lang w:eastAsia="ru-RU" w:bidi="ru-RU"/>
        </w:rPr>
        <w:t xml:space="preserve">выполнение работ по </w:t>
      </w:r>
      <w:r w:rsidRPr="00F11F6D">
        <w:rPr>
          <w:rFonts w:ascii="Times New Roman" w:hAnsi="Times New Roman" w:cs="Times New Roman"/>
          <w:color w:val="1A1A1A" w:themeColor="background1" w:themeShade="1A"/>
          <w:lang w:eastAsia="ru-RU" w:bidi="ru-RU"/>
        </w:rPr>
        <w:t xml:space="preserve">подготовке проекта планировки территории и проекта </w:t>
      </w:r>
      <w:r w:rsidR="00B02FBE" w:rsidRPr="00F11F6D">
        <w:rPr>
          <w:rFonts w:ascii="Times New Roman" w:hAnsi="Times New Roman" w:cs="Times New Roman"/>
          <w:color w:val="1A1A1A" w:themeColor="background1" w:themeShade="1A"/>
          <w:lang w:eastAsia="ru-RU" w:bidi="ru-RU"/>
        </w:rPr>
        <w:t>межевания</w:t>
      </w:r>
      <w:r w:rsidR="00B02FBE" w:rsidRPr="008121FB">
        <w:rPr>
          <w:rFonts w:ascii="Times New Roman" w:hAnsi="Times New Roman" w:cs="Times New Roman"/>
          <w:color w:val="1A1A1A" w:themeColor="background1" w:themeShade="1A"/>
          <w:lang w:eastAsia="ru-RU" w:bidi="ru-RU"/>
        </w:rPr>
        <w:t xml:space="preserve"> территории </w:t>
      </w:r>
      <w:r w:rsidR="00F11F6D">
        <w:rPr>
          <w:rFonts w:ascii="Times New Roman" w:hAnsi="Times New Roman" w:cs="Times New Roman"/>
          <w:color w:val="1A1A1A" w:themeColor="background1" w:themeShade="1A"/>
          <w:lang w:eastAsia="ru-RU" w:bidi="ru-RU"/>
        </w:rPr>
        <w:t xml:space="preserve">в составе проекта планировки </w:t>
      </w:r>
      <w:r w:rsidR="00634FE1" w:rsidRPr="00634FE1">
        <w:rPr>
          <w:rFonts w:ascii="Times New Roman" w:hAnsi="Times New Roman" w:cs="Times New Roman"/>
          <w:color w:val="1A1A1A" w:themeColor="background1" w:themeShade="1A"/>
          <w:lang w:eastAsia="ru-RU" w:bidi="ru-RU"/>
        </w:rPr>
        <w:t>в границах населенного пункта пос. им</w:t>
      </w:r>
      <w:proofErr w:type="gramStart"/>
      <w:r w:rsidR="00634FE1" w:rsidRPr="00634FE1">
        <w:rPr>
          <w:rFonts w:ascii="Times New Roman" w:hAnsi="Times New Roman" w:cs="Times New Roman"/>
          <w:color w:val="1A1A1A" w:themeColor="background1" w:themeShade="1A"/>
          <w:lang w:eastAsia="ru-RU" w:bidi="ru-RU"/>
        </w:rPr>
        <w:t>.К</w:t>
      </w:r>
      <w:proofErr w:type="gramEnd"/>
      <w:r w:rsidR="00634FE1" w:rsidRPr="00634FE1">
        <w:rPr>
          <w:rFonts w:ascii="Times New Roman" w:hAnsi="Times New Roman" w:cs="Times New Roman"/>
          <w:color w:val="1A1A1A" w:themeColor="background1" w:themeShade="1A"/>
          <w:lang w:eastAsia="ru-RU" w:bidi="ru-RU"/>
        </w:rPr>
        <w:t xml:space="preserve">омиссарова в кадастровом квартале 55:20:230201 в </w:t>
      </w:r>
      <w:r w:rsidR="001E589D" w:rsidRPr="001E589D">
        <w:rPr>
          <w:rFonts w:ascii="Times New Roman" w:hAnsi="Times New Roman" w:cs="Times New Roman"/>
          <w:color w:val="1A1A1A" w:themeColor="background1" w:themeShade="1A"/>
          <w:lang w:eastAsia="ru-RU" w:bidi="ru-RU"/>
        </w:rPr>
        <w:t xml:space="preserve"> </w:t>
      </w:r>
      <w:proofErr w:type="spellStart"/>
      <w:r w:rsidR="001E589D" w:rsidRPr="001E589D">
        <w:rPr>
          <w:rFonts w:ascii="Times New Roman" w:hAnsi="Times New Roman" w:cs="Times New Roman"/>
          <w:color w:val="1A1A1A" w:themeColor="background1" w:themeShade="1A"/>
          <w:lang w:eastAsia="ru-RU" w:bidi="ru-RU"/>
        </w:rPr>
        <w:t>Усть-Заостровском</w:t>
      </w:r>
      <w:proofErr w:type="spellEnd"/>
      <w:r w:rsidR="001E589D" w:rsidRPr="001E589D">
        <w:rPr>
          <w:rFonts w:ascii="Times New Roman" w:hAnsi="Times New Roman" w:cs="Times New Roman"/>
          <w:color w:val="1A1A1A" w:themeColor="background1" w:themeShade="1A"/>
          <w:lang w:eastAsia="ru-RU" w:bidi="ru-RU"/>
        </w:rPr>
        <w:t xml:space="preserve"> сельском поселении Омского района Омской области, согласно схеме расположения линейного объекта </w:t>
      </w:r>
      <w:r w:rsidR="00634FE1" w:rsidRPr="00634FE1">
        <w:rPr>
          <w:rFonts w:ascii="Times New Roman" w:hAnsi="Times New Roman" w:cs="Times New Roman"/>
          <w:color w:val="1A1A1A" w:themeColor="background1" w:themeShade="1A"/>
          <w:lang w:eastAsia="ru-RU" w:bidi="ru-RU"/>
        </w:rPr>
        <w:t>Омском районе Омской области</w:t>
      </w:r>
      <w:r w:rsidR="001E589D">
        <w:rPr>
          <w:rFonts w:ascii="Times New Roman" w:hAnsi="Times New Roman" w:cs="Times New Roman"/>
          <w:color w:val="1A1A1A" w:themeColor="background1" w:themeShade="1A"/>
          <w:lang w:eastAsia="ru-RU" w:bidi="ru-RU"/>
        </w:rPr>
        <w:t xml:space="preserve"> </w:t>
      </w:r>
      <w:r w:rsidR="001E589D" w:rsidRPr="001E589D">
        <w:rPr>
          <w:rFonts w:ascii="Times New Roman" w:hAnsi="Times New Roman" w:cs="Times New Roman"/>
          <w:color w:val="1A1A1A" w:themeColor="background1" w:themeShade="1A"/>
          <w:lang w:eastAsia="ru-RU" w:bidi="ru-RU"/>
        </w:rPr>
        <w:t>с целью размещения линейных объектов (сетей водоснабжения)</w:t>
      </w:r>
      <w:r w:rsidR="001E589D">
        <w:rPr>
          <w:rFonts w:ascii="Times New Roman" w:hAnsi="Times New Roman" w:cs="Times New Roman"/>
          <w:color w:val="1A1A1A" w:themeColor="background1" w:themeShade="1A"/>
          <w:lang w:eastAsia="ru-RU" w:bidi="ru-RU"/>
        </w:rPr>
        <w:t>.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8121FB" w:rsidRPr="008121FB" w:rsidTr="004C3B50">
        <w:tc>
          <w:tcPr>
            <w:tcW w:w="2660" w:type="dxa"/>
          </w:tcPr>
          <w:p w:rsidR="00017526" w:rsidRPr="008121FB" w:rsidRDefault="004C3B50" w:rsidP="004C3B50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Cs w:val="24"/>
              </w:rPr>
              <w:t>Наименование работы</w:t>
            </w:r>
          </w:p>
        </w:tc>
        <w:tc>
          <w:tcPr>
            <w:tcW w:w="6911" w:type="dxa"/>
          </w:tcPr>
          <w:p w:rsidR="00017526" w:rsidRPr="008121FB" w:rsidRDefault="004C3B50" w:rsidP="00F11F6D">
            <w:pPr>
              <w:tabs>
                <w:tab w:val="left" w:pos="1932"/>
              </w:tabs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F11F6D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Выполнение работ по подготовке проекта планировки и проекта межевания </w:t>
            </w:r>
            <w:r w:rsidR="00F11F6D" w:rsidRPr="00F11F6D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в составе проекта планировки </w:t>
            </w:r>
            <w:r w:rsidRPr="00F11F6D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территории</w:t>
            </w:r>
          </w:p>
        </w:tc>
      </w:tr>
      <w:tr w:rsidR="008121FB" w:rsidRPr="008121FB" w:rsidTr="004C3B50">
        <w:tc>
          <w:tcPr>
            <w:tcW w:w="2660" w:type="dxa"/>
            <w:vAlign w:val="center"/>
          </w:tcPr>
          <w:p w:rsidR="00017526" w:rsidRPr="008121FB" w:rsidRDefault="004C3B50" w:rsidP="004C3B50">
            <w:pPr>
              <w:tabs>
                <w:tab w:val="left" w:pos="1932"/>
              </w:tabs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2. Нормативная правовая и методическая база</w:t>
            </w:r>
          </w:p>
        </w:tc>
        <w:tc>
          <w:tcPr>
            <w:tcW w:w="6911" w:type="dxa"/>
          </w:tcPr>
          <w:p w:rsidR="00017526" w:rsidRPr="008121FB" w:rsidRDefault="004C3B50" w:rsidP="006966E9">
            <w:pPr>
              <w:pStyle w:val="Bodytext20"/>
              <w:shd w:val="clear" w:color="auto" w:fill="auto"/>
              <w:tabs>
                <w:tab w:val="left" w:pos="383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 xml:space="preserve">- </w:t>
            </w:r>
            <w:r w:rsidR="00017526"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Градостроител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ьный кодекс Российской Федерации;</w:t>
            </w:r>
          </w:p>
          <w:p w:rsidR="00017526" w:rsidRPr="008121FB" w:rsidRDefault="004C3B50" w:rsidP="006966E9">
            <w:pPr>
              <w:pStyle w:val="Bodytext20"/>
              <w:shd w:val="clear" w:color="auto" w:fill="auto"/>
              <w:tabs>
                <w:tab w:val="left" w:pos="383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 xml:space="preserve">- </w:t>
            </w:r>
            <w:r w:rsidR="00017526"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Земельный кодекс Российской Федерации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;</w:t>
            </w:r>
          </w:p>
          <w:p w:rsidR="00017526" w:rsidRPr="008121FB" w:rsidRDefault="004C3B50" w:rsidP="006966E9">
            <w:pPr>
              <w:pStyle w:val="Bodytext20"/>
              <w:shd w:val="clear" w:color="auto" w:fill="auto"/>
              <w:tabs>
                <w:tab w:val="left" w:pos="3460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 xml:space="preserve">- </w:t>
            </w:r>
            <w:r w:rsidR="00017526"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Водный кодекс Российской Федерации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;</w:t>
            </w:r>
          </w:p>
          <w:p w:rsidR="00017526" w:rsidRPr="008121FB" w:rsidRDefault="004C3B50" w:rsidP="006966E9">
            <w:pPr>
              <w:pStyle w:val="Bodytext20"/>
              <w:shd w:val="clear" w:color="auto" w:fill="auto"/>
              <w:tabs>
                <w:tab w:val="left" w:pos="3463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 xml:space="preserve">- </w:t>
            </w:r>
            <w:r w:rsidR="00017526"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 xml:space="preserve">Воздушный кодекс Российской </w:t>
            </w:r>
            <w:r w:rsidR="00017526" w:rsidRPr="008121FB">
              <w:rPr>
                <w:rStyle w:val="Bodytext2Bold"/>
                <w:rFonts w:ascii="Times New Roman" w:hAnsi="Times New Roman" w:cs="Times New Roman"/>
                <w:b w:val="0"/>
                <w:color w:val="1A1A1A" w:themeColor="background1" w:themeShade="1A"/>
              </w:rPr>
              <w:t>Федерации</w:t>
            </w:r>
            <w:r w:rsidRPr="008121FB">
              <w:rPr>
                <w:rStyle w:val="Bodytext2Bold"/>
                <w:rFonts w:ascii="Times New Roman" w:hAnsi="Times New Roman" w:cs="Times New Roman"/>
                <w:color w:val="1A1A1A" w:themeColor="background1" w:themeShade="1A"/>
              </w:rPr>
              <w:t>;</w:t>
            </w:r>
          </w:p>
          <w:p w:rsidR="00017526" w:rsidRPr="008121FB" w:rsidRDefault="004C3B50" w:rsidP="006966E9">
            <w:pPr>
              <w:pStyle w:val="Bodytext20"/>
              <w:shd w:val="clear" w:color="auto" w:fill="auto"/>
              <w:tabs>
                <w:tab w:val="left" w:pos="3463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- Лесной кодекс Российской Федерац</w:t>
            </w:r>
            <w:r w:rsidR="00017526"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ии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;</w:t>
            </w:r>
          </w:p>
          <w:p w:rsidR="00017526" w:rsidRPr="008121FB" w:rsidRDefault="004C3B50" w:rsidP="006966E9">
            <w:pPr>
              <w:pStyle w:val="Bodytext20"/>
              <w:shd w:val="clear" w:color="auto" w:fill="auto"/>
              <w:tabs>
                <w:tab w:val="left" w:pos="34"/>
                <w:tab w:val="left" w:pos="743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- Ф</w:t>
            </w:r>
            <w:r w:rsidR="00017526"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 xml:space="preserve">едеральный закон «Об общих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принципа</w:t>
            </w:r>
            <w:r w:rsidR="00017526"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 xml:space="preserve">х организации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bidi="en-US"/>
              </w:rPr>
              <w:t>местного</w:t>
            </w:r>
            <w:r w:rsidR="00F11F6D">
              <w:rPr>
                <w:rFonts w:ascii="Times New Roman" w:hAnsi="Times New Roman" w:cs="Times New Roman"/>
                <w:color w:val="1A1A1A" w:themeColor="background1" w:themeShade="1A"/>
                <w:lang w:bidi="en-US"/>
              </w:rPr>
              <w:t xml:space="preserve"> </w:t>
            </w:r>
            <w:r w:rsidR="00017526"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самоупр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авления в Российской Федерации»;</w:t>
            </w:r>
          </w:p>
          <w:p w:rsidR="00017526" w:rsidRPr="008121FB" w:rsidRDefault="004C3B50" w:rsidP="006966E9">
            <w:pPr>
              <w:pStyle w:val="Bodytext20"/>
              <w:shd w:val="clear" w:color="auto" w:fill="auto"/>
              <w:tabs>
                <w:tab w:val="left" w:pos="6170"/>
                <w:tab w:val="right" w:pos="9638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 xml:space="preserve">- Федеральный закон «О </w:t>
            </w:r>
            <w:r w:rsidR="00017526"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государственном кадастре</w:t>
            </w:r>
            <w:r w:rsidR="00F11F6D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 xml:space="preserve"> </w:t>
            </w:r>
            <w:r w:rsidR="00017526"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недвижимости»;</w:t>
            </w:r>
          </w:p>
          <w:p w:rsidR="00017526" w:rsidRPr="008121FB" w:rsidRDefault="004C3B50" w:rsidP="006966E9">
            <w:pPr>
              <w:pStyle w:val="Bodytext20"/>
              <w:shd w:val="clear" w:color="auto" w:fill="auto"/>
              <w:tabs>
                <w:tab w:val="left" w:pos="3564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 xml:space="preserve">- </w:t>
            </w:r>
            <w:r w:rsidR="00017526"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Федеральный закон от 23.06.2014 № 171-ФЗ «О внесении изменений в Земельный кодекс Российской Федерации и отдельные законодательные акты Российской Федерации»;</w:t>
            </w:r>
          </w:p>
          <w:p w:rsidR="00017526" w:rsidRPr="008121FB" w:rsidRDefault="004C3B50" w:rsidP="006966E9">
            <w:pPr>
              <w:pStyle w:val="Bodytext20"/>
              <w:shd w:val="clear" w:color="auto" w:fill="auto"/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 xml:space="preserve">- </w:t>
            </w:r>
            <w:r w:rsidR="00017526"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Федеральный закон «О санитарно-эпидемиологическом благополучии населения»;</w:t>
            </w:r>
          </w:p>
          <w:p w:rsidR="00017526" w:rsidRPr="008121FB" w:rsidRDefault="004C3B50" w:rsidP="006966E9">
            <w:pPr>
              <w:pStyle w:val="Bodytext20"/>
              <w:shd w:val="clear" w:color="auto" w:fill="auto"/>
              <w:tabs>
                <w:tab w:val="left" w:pos="3460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 xml:space="preserve">- </w:t>
            </w:r>
            <w:r w:rsidR="00017526"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Федеральный закон «Об охране окружающей среды»;</w:t>
            </w:r>
          </w:p>
          <w:p w:rsidR="00017526" w:rsidRPr="008121FB" w:rsidRDefault="004C3B50" w:rsidP="006966E9">
            <w:pPr>
              <w:pStyle w:val="Bodytext20"/>
              <w:shd w:val="clear" w:color="auto" w:fill="auto"/>
              <w:tabs>
                <w:tab w:val="left" w:pos="6170"/>
                <w:tab w:val="right" w:pos="9638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 xml:space="preserve">- Федеральный закон «О </w:t>
            </w:r>
            <w:r w:rsidR="00017526"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государственном кадастре</w:t>
            </w:r>
            <w:r w:rsidR="00F11F6D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 xml:space="preserve"> </w:t>
            </w:r>
            <w:r w:rsidR="00017526"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недвижимости»;</w:t>
            </w:r>
          </w:p>
          <w:p w:rsidR="00017526" w:rsidRPr="008121FB" w:rsidRDefault="004C3B50" w:rsidP="006966E9">
            <w:pPr>
              <w:pStyle w:val="Bodytext20"/>
              <w:shd w:val="clear" w:color="auto" w:fill="auto"/>
              <w:tabs>
                <w:tab w:val="left" w:pos="3564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 xml:space="preserve">- </w:t>
            </w:r>
            <w:r w:rsidR="00017526"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Федеральный закон «Об объектах культурного наследия (памятниках истории и культуры) народов Российской Федерации»;</w:t>
            </w:r>
          </w:p>
          <w:p w:rsidR="00017526" w:rsidRPr="008121FB" w:rsidRDefault="004C3B50" w:rsidP="006966E9">
            <w:pPr>
              <w:pStyle w:val="Bodytext20"/>
              <w:shd w:val="clear" w:color="auto" w:fill="auto"/>
              <w:tabs>
                <w:tab w:val="left" w:pos="3460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 xml:space="preserve">- </w:t>
            </w:r>
            <w:r w:rsidR="00017526"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Федеральный закон «Об отходах производства и потребления»;</w:t>
            </w:r>
          </w:p>
          <w:p w:rsidR="00017526" w:rsidRPr="008121FB" w:rsidRDefault="004C3B50" w:rsidP="006966E9">
            <w:pPr>
              <w:pStyle w:val="Bodytext20"/>
              <w:shd w:val="clear" w:color="auto" w:fill="auto"/>
              <w:tabs>
                <w:tab w:val="left" w:pos="3564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 xml:space="preserve">- </w:t>
            </w:r>
            <w:r w:rsidR="00017526" w:rsidRPr="008121FB">
              <w:rPr>
                <w:rFonts w:ascii="Times New Roman" w:hAnsi="Times New Roman" w:cs="Times New Roman"/>
                <w:color w:val="1A1A1A" w:themeColor="background1" w:themeShade="1A"/>
                <w:lang w:eastAsia="ru-RU" w:bidi="ru-RU"/>
              </w:rPr>
              <w:t>Закон Российской Федерации от 21.07.1993 № 5485-1 «О государственной тайне»;</w:t>
            </w:r>
          </w:p>
          <w:p w:rsidR="004C3B50" w:rsidRPr="008121FB" w:rsidRDefault="003927C7" w:rsidP="006966E9">
            <w:pPr>
              <w:pStyle w:val="Bodytext20"/>
              <w:tabs>
                <w:tab w:val="left" w:pos="3564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</w:rPr>
            </w:pP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</w:rPr>
              <w:t xml:space="preserve">- </w:t>
            </w:r>
            <w:r w:rsidR="004C3B50" w:rsidRPr="008121FB">
              <w:rPr>
                <w:rFonts w:ascii="Times New Roman" w:hAnsi="Times New Roman" w:cs="Times New Roman"/>
                <w:color w:val="1A1A1A" w:themeColor="background1" w:themeShade="1A"/>
              </w:rPr>
              <w:t>Постановление Правительства Российской Федерации от 03.02.2014</w:t>
            </w:r>
            <w:r w:rsidR="004C3B50" w:rsidRPr="008121FB">
              <w:rPr>
                <w:rFonts w:ascii="Times New Roman" w:hAnsi="Times New Roman" w:cs="Times New Roman"/>
                <w:color w:val="1A1A1A" w:themeColor="background1" w:themeShade="1A"/>
              </w:rPr>
              <w:tab/>
              <w:t>№ 71 «Об утверждении Правил направления органами государственной власти и органами местного самоуправления документов, необходимых</w:t>
            </w:r>
            <w:r w:rsidR="004C3B50" w:rsidRPr="008121FB">
              <w:rPr>
                <w:rFonts w:ascii="Times New Roman" w:hAnsi="Times New Roman" w:cs="Times New Roman"/>
                <w:color w:val="1A1A1A" w:themeColor="background1" w:themeShade="1A"/>
              </w:rPr>
              <w:tab/>
              <w:t xml:space="preserve">для внесения сведений в государственный кадастр недвижимости, в федеральный орган исполнительной власти, уполномоченный в области государственной регистрации прав на недвижимое имущество и сделок с ним, кадастрового учета и ведения государственного кадастра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</w:rPr>
              <w:t>недвижимости,</w:t>
            </w:r>
            <w:r w:rsidR="004C3B50" w:rsidRPr="008121FB">
              <w:rPr>
                <w:rFonts w:ascii="Times New Roman" w:hAnsi="Times New Roman" w:cs="Times New Roman"/>
                <w:color w:val="1A1A1A" w:themeColor="background1" w:themeShade="1A"/>
              </w:rPr>
              <w:t xml:space="preserve"> а также требований к формату таких документов в</w:t>
            </w:r>
            <w:proofErr w:type="gramEnd"/>
            <w:r w:rsidR="004C3B50" w:rsidRPr="008121FB">
              <w:rPr>
                <w:rFonts w:ascii="Times New Roman" w:hAnsi="Times New Roman" w:cs="Times New Roman"/>
                <w:color w:val="1A1A1A" w:themeColor="background1" w:themeShade="1A"/>
              </w:rPr>
              <w:t xml:space="preserve"> электронной форме»;</w:t>
            </w:r>
          </w:p>
          <w:p w:rsidR="004C3B50" w:rsidRPr="008121FB" w:rsidRDefault="003927C7" w:rsidP="006966E9">
            <w:pPr>
              <w:pStyle w:val="Bodytext20"/>
              <w:tabs>
                <w:tab w:val="left" w:pos="3564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</w:rPr>
              <w:t xml:space="preserve">- </w:t>
            </w:r>
            <w:r w:rsidR="004C3B50" w:rsidRPr="008121FB">
              <w:rPr>
                <w:rFonts w:ascii="Times New Roman" w:hAnsi="Times New Roman" w:cs="Times New Roman"/>
                <w:color w:val="1A1A1A" w:themeColor="background1" w:themeShade="1A"/>
              </w:rPr>
              <w:t>Постановление Госстроя РФ от 29.10.2002 № 150 «Об утверждении Инструкции о порядке разработки, согласования, экспертизы и утверждения градостроительной документации»;</w:t>
            </w:r>
          </w:p>
          <w:p w:rsidR="004C3B50" w:rsidRPr="008121FB" w:rsidRDefault="004C3B50" w:rsidP="006966E9">
            <w:pPr>
              <w:pStyle w:val="Bodytext20"/>
              <w:tabs>
                <w:tab w:val="left" w:pos="3564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</w:rPr>
              <w:t>- Региональные нормативы градостроительного проектирования по Омской области, утвержденные Приказом Министерства строительства и жилищно-коммунального комплекса Омской области от 30.09.2008 № 22-п;</w:t>
            </w:r>
          </w:p>
          <w:p w:rsidR="00017526" w:rsidRPr="008121FB" w:rsidRDefault="004C3B50" w:rsidP="006966E9">
            <w:pPr>
              <w:pStyle w:val="Bodytext20"/>
              <w:shd w:val="clear" w:color="auto" w:fill="auto"/>
              <w:tabs>
                <w:tab w:val="left" w:pos="3564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</w:rPr>
              <w:t>- действующие технические регламенты, санитарно- эпидемиологические правила и нормативы, строительные нормы и правила, иные нормативные документы</w:t>
            </w:r>
            <w:r w:rsidR="0027656F" w:rsidRPr="008121FB">
              <w:rPr>
                <w:rFonts w:ascii="Times New Roman" w:hAnsi="Times New Roman" w:cs="Times New Roman"/>
                <w:color w:val="1A1A1A" w:themeColor="background1" w:themeShade="1A"/>
              </w:rPr>
              <w:t>.</w:t>
            </w:r>
          </w:p>
        </w:tc>
      </w:tr>
      <w:tr w:rsidR="008121FB" w:rsidRPr="008121FB" w:rsidTr="004C3B50">
        <w:tc>
          <w:tcPr>
            <w:tcW w:w="2660" w:type="dxa"/>
          </w:tcPr>
          <w:p w:rsidR="003927C7" w:rsidRPr="008121FB" w:rsidRDefault="003927C7" w:rsidP="003927C7">
            <w:pPr>
              <w:tabs>
                <w:tab w:val="left" w:pos="1932"/>
              </w:tabs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3. Базовая </w:t>
            </w:r>
          </w:p>
          <w:p w:rsidR="00017526" w:rsidRPr="008121FB" w:rsidRDefault="003927C7" w:rsidP="003927C7">
            <w:pPr>
              <w:tabs>
                <w:tab w:val="left" w:pos="1932"/>
              </w:tabs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градостроительная документация</w:t>
            </w:r>
          </w:p>
        </w:tc>
        <w:tc>
          <w:tcPr>
            <w:tcW w:w="6911" w:type="dxa"/>
          </w:tcPr>
          <w:p w:rsidR="003927C7" w:rsidRPr="008121FB" w:rsidRDefault="003927C7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- Генеральный план муниципального образования </w:t>
            </w:r>
            <w:r w:rsidR="00634FE1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Усть-Заостровско</w:t>
            </w:r>
            <w:r w:rsidR="00634FE1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е</w:t>
            </w:r>
            <w:r w:rsidR="0027656F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 сельского поселения Омского района </w:t>
            </w:r>
            <w:r w:rsidR="00B02FBE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Омской области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;</w:t>
            </w:r>
          </w:p>
          <w:p w:rsidR="00017526" w:rsidRPr="008121FB" w:rsidRDefault="003927C7" w:rsidP="007E2ACB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- Правила землепользования и застройки муниципального образования </w:t>
            </w:r>
            <w:r w:rsidR="00634FE1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Усть-Заостровско</w:t>
            </w:r>
            <w:r w:rsidR="0027656F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е сельского поселения Омского района Омской области</w:t>
            </w:r>
            <w:r w:rsidR="007E2AC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.</w:t>
            </w:r>
          </w:p>
        </w:tc>
      </w:tr>
      <w:tr w:rsidR="008121FB" w:rsidRPr="008121FB" w:rsidTr="004C3B50">
        <w:tc>
          <w:tcPr>
            <w:tcW w:w="2660" w:type="dxa"/>
          </w:tcPr>
          <w:p w:rsidR="00017526" w:rsidRPr="008121FB" w:rsidRDefault="003927C7" w:rsidP="00017526">
            <w:pPr>
              <w:tabs>
                <w:tab w:val="left" w:pos="1932"/>
              </w:tabs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4. Исходные данные</w:t>
            </w:r>
          </w:p>
        </w:tc>
        <w:tc>
          <w:tcPr>
            <w:tcW w:w="6911" w:type="dxa"/>
          </w:tcPr>
          <w:p w:rsidR="003927C7" w:rsidRPr="008121FB" w:rsidRDefault="003927C7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Подготовка проекта планировки территории и проекта межевания территории осуществляется с учетом следующих исходных данных:</w:t>
            </w:r>
          </w:p>
          <w:p w:rsidR="003927C7" w:rsidRPr="008121FB" w:rsidRDefault="003927C7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1) топографической съемки в М 1:500 и результатов инженерных изысканий для разработки проекта межевания территории, предназначенных для размещения линейных объектов инженерно транспортной инфраструктуры актуализированной на момент проектирования (при необходимости до начала проектных работ выполнить геодезические и инженерно-геологические изыскания через изыскательскую организацию, имеющую лицензию на соответствующие работы);</w:t>
            </w:r>
          </w:p>
          <w:p w:rsidR="003927C7" w:rsidRPr="008121FB" w:rsidRDefault="003927C7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2) схем расположения земельного участка или земельных участков на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lastRenderedPageBreak/>
              <w:t>кадастровом плане территории утвержденных в установленном порядке на момент выполнения проекта межевания (схемы расположения земельного участка или земельных участков на кадастровом плане территории сведения о которых не содержатся в государственном кадастре недвижимости);</w:t>
            </w:r>
          </w:p>
          <w:p w:rsidR="003927C7" w:rsidRPr="008121FB" w:rsidRDefault="003927C7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3) сведений о наличии программ комплексного развития систем коммунальной инфраструктуры, транспортной инфраструктуры, социальной инфраструктуры </w:t>
            </w:r>
            <w:r w:rsidR="00634FE1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Усть-Заостровского</w:t>
            </w:r>
            <w:r w:rsidR="001E589D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 </w:t>
            </w:r>
            <w:r w:rsidR="0027656F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сельского поселения Омского района Омской области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;</w:t>
            </w:r>
          </w:p>
          <w:p w:rsidR="00017526" w:rsidRPr="008121FB" w:rsidRDefault="003927C7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4) актуальных сведений государственного кадастра недвижимости, получаемых исполнителем самостоятельно</w:t>
            </w:r>
            <w:r w:rsidR="0027656F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.</w:t>
            </w:r>
          </w:p>
        </w:tc>
      </w:tr>
      <w:tr w:rsidR="008121FB" w:rsidRPr="008121FB" w:rsidTr="004C3B50">
        <w:tc>
          <w:tcPr>
            <w:tcW w:w="2660" w:type="dxa"/>
          </w:tcPr>
          <w:p w:rsidR="00017526" w:rsidRPr="008121FB" w:rsidRDefault="003927C7" w:rsidP="003927C7">
            <w:pPr>
              <w:tabs>
                <w:tab w:val="left" w:pos="1932"/>
              </w:tabs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lastRenderedPageBreak/>
              <w:t>5. Состав и содержание работы</w:t>
            </w:r>
          </w:p>
        </w:tc>
        <w:tc>
          <w:tcPr>
            <w:tcW w:w="6911" w:type="dxa"/>
          </w:tcPr>
          <w:p w:rsidR="003927C7" w:rsidRPr="008121FB" w:rsidRDefault="003927C7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Состав и </w:t>
            </w:r>
            <w:r w:rsidRPr="00F11F6D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содержание проекта планировки территории и проекта межевания территории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 определить в соответствии со статьями 42, 43 Градостроительного кодекса РФ и частями 3.2.1, 3.2.2 Инструкции о порядке разработки, согласования, экспертизы и утверждения градостроительной документации, утвержденной Постановлением Госстроя РФ от 29.10.2002    № 150.</w:t>
            </w:r>
          </w:p>
          <w:p w:rsidR="003927C7" w:rsidRPr="008121FB" w:rsidRDefault="003927C7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F11F6D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Проект планировки и межевания территории выполнить в следующем составе:</w:t>
            </w:r>
          </w:p>
          <w:p w:rsidR="003927C7" w:rsidRPr="008121FB" w:rsidRDefault="003927C7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- чертежи планировки и межевания территории, подлежащие утверждению в установленном порядке;</w:t>
            </w:r>
          </w:p>
          <w:p w:rsidR="003927C7" w:rsidRPr="008121FB" w:rsidRDefault="003927C7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- материалы по обоснованию.</w:t>
            </w:r>
          </w:p>
          <w:p w:rsidR="0027656F" w:rsidRPr="008121FB" w:rsidRDefault="003927C7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В составе утверждаемой части проекта межевания территории выполнить чертежи, предназначенные для открытого использования</w:t>
            </w:r>
            <w:r w:rsidR="0027656F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.</w:t>
            </w:r>
          </w:p>
          <w:p w:rsidR="003927C7" w:rsidRPr="008121FB" w:rsidRDefault="003927C7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В составе </w:t>
            </w: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материалов обоснования проекта</w:t>
            </w:r>
            <w:r w:rsidR="00991E18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 межевания территории</w:t>
            </w:r>
            <w:proofErr w:type="gramEnd"/>
            <w:r w:rsidR="00991E18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 выполнить:</w:t>
            </w:r>
          </w:p>
          <w:p w:rsidR="003927C7" w:rsidRPr="008121FB" w:rsidRDefault="003927C7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- чертежи, отображающие подземные коммуникации;</w:t>
            </w:r>
          </w:p>
          <w:p w:rsidR="003927C7" w:rsidRPr="008121FB" w:rsidRDefault="003927C7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- ведомость координат поворотных точек;</w:t>
            </w:r>
          </w:p>
          <w:p w:rsidR="003927C7" w:rsidRPr="008121FB" w:rsidRDefault="003927C7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- пояснительную записку (при необходимости);</w:t>
            </w:r>
          </w:p>
          <w:p w:rsidR="003927C7" w:rsidRPr="008121FB" w:rsidRDefault="003927C7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- иные материалы.</w:t>
            </w:r>
          </w:p>
          <w:p w:rsidR="00017526" w:rsidRPr="008121FB" w:rsidRDefault="003927C7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Обеспечить защиту информации, доступ к которой ограничен в соответствии с федеральным законодательством.</w:t>
            </w:r>
          </w:p>
        </w:tc>
      </w:tr>
      <w:tr w:rsidR="008121FB" w:rsidRPr="008121FB" w:rsidTr="004C3B50">
        <w:tc>
          <w:tcPr>
            <w:tcW w:w="2660" w:type="dxa"/>
          </w:tcPr>
          <w:p w:rsidR="00017526" w:rsidRPr="008121FB" w:rsidRDefault="003927C7" w:rsidP="003927C7">
            <w:pPr>
              <w:tabs>
                <w:tab w:val="left" w:pos="1932"/>
              </w:tabs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6. Общие требования к разработке проектной </w:t>
            </w:r>
            <w:r w:rsidR="0027656F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документации</w:t>
            </w:r>
          </w:p>
        </w:tc>
        <w:tc>
          <w:tcPr>
            <w:tcW w:w="6911" w:type="dxa"/>
          </w:tcPr>
          <w:p w:rsidR="00D83857" w:rsidRPr="008121FB" w:rsidRDefault="00D83857" w:rsidP="006966E9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spacing w:line="230" w:lineRule="exact"/>
              <w:ind w:left="34" w:hanging="34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Подготовка </w:t>
            </w:r>
            <w:r w:rsidRPr="00F11F6D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проекта планировки территории и проекта межевания территории осуществляется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в соответствии с требованиями статьи 42, 43 Градостроительного кодекса РФ, Федерального закона «О государственном кадастре недвижимости», а также с учетом Инструкции о порядке разработки, согласования, экспертизы и утверждения градостроительной документации, утвержденной Постановлением Госстроя РФ от 29.10.2002 № 150 (в части, не противоречащей Градостроительному кодексу РФ).</w:t>
            </w:r>
            <w:proofErr w:type="gramEnd"/>
          </w:p>
          <w:p w:rsidR="00D83857" w:rsidRPr="008121FB" w:rsidRDefault="00D83857" w:rsidP="006966E9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spacing w:line="230" w:lineRule="exact"/>
              <w:ind w:left="34" w:hanging="34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Подготовка проекта планировки территории с проектом межевания территории осуществляется на основании документов территориального планирования,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выявленных объектов культурного наследия, границ зон с</w:t>
            </w:r>
            <w:proofErr w:type="gramEnd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особыми условиями использования территорий, а также с учетом программ комплексного развития систем коммунальной инфраструктуры городского округа, программ комплексного развития транспортной инфраструктуры городского округа, программ комплексного развития социальной инфраструктуры городского округа.</w:t>
            </w:r>
          </w:p>
          <w:p w:rsidR="00D83857" w:rsidRPr="008121FB" w:rsidRDefault="00D83857" w:rsidP="006966E9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spacing w:line="230" w:lineRule="exact"/>
              <w:ind w:left="34" w:hanging="34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Подготовка проекта планировки территории и проекта межевания территории осуществляется применительно к застроенным и подлежащим застройке территориям, расположенным в границах элементов планировочной структуры.</w:t>
            </w:r>
          </w:p>
          <w:p w:rsidR="00D83857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6.4. Проект межевания территории разрабатывается в целях определения местоположения границ образуемых и изменяемых земельных участков</w:t>
            </w:r>
          </w:p>
          <w:p w:rsidR="00D83857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6.5. </w:t>
            </w: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При подготовке проекта межевания территории определение местоположения границ образуемых и изменяемых земельных участков, в том числе земельных участков, границы которых не установлены в соответствии с требованиями земельного законодательства («декларативных»), осуществляется в соответствии с градостроительными регламентами и нормами отвода земельных участков для конкретных видов деятельности, установленными в соответствии с федеральными законами,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lastRenderedPageBreak/>
              <w:t>техническими регламентами.</w:t>
            </w:r>
            <w:proofErr w:type="gramEnd"/>
          </w:p>
          <w:p w:rsidR="00D83857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6.6. </w:t>
            </w: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В случае если разработка проекта планировки территории и проекта межевания территории осуществляется применительно к территории,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территории, срок действия которой не истек, местоположение границ земельных участков соответствии с таким проектом межевания должно соответствовать местоположению границ земельных участков, образование которых предусмотрено данной</w:t>
            </w:r>
            <w:proofErr w:type="gramEnd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схемой.</w:t>
            </w:r>
          </w:p>
          <w:p w:rsidR="00D83857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6.7. </w:t>
            </w: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Подготовка проекта планировки территории и проекта межевания территории осуществляется в соответствии с системой координат, используемой для ведения государственного кадастра недвижимости с учетом требований, установленных Постановлением Правительства Российской Федерации от 03.02.2014 № 71 «Об утверждении Правил направления органами государственной власти и органами мес</w:t>
            </w:r>
            <w:r w:rsidR="00F11F6D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тного самоуправления документов,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необходимых для внесения сведений в государственный кадастр недвижимости, в федеральный орган исполнительной власти, уполномоченный в области государственной</w:t>
            </w:r>
            <w:proofErr w:type="gramEnd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регистрации прав на недвижимое имущество и сделок с ним, кадастрового учета и ведения государственного кадастра недвижимости, а также требований к формату таких документов в электронной форме».</w:t>
            </w:r>
          </w:p>
          <w:p w:rsidR="00D83857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6.8. Основная часть проекта межевания территории включает в себя чертежи планировки межевания территории, на которых отображаются</w:t>
            </w:r>
            <w:r w:rsidR="00991E18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:</w:t>
            </w:r>
          </w:p>
          <w:p w:rsidR="00D83857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- красные линии;</w:t>
            </w:r>
          </w:p>
          <w:p w:rsidR="00D83857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- границы образуемых и изменяемых земельных участков на кадастровом плане территории, условные номера образуемых земельных участков;</w:t>
            </w:r>
          </w:p>
          <w:p w:rsidR="00D83857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- границы территорий объектов культурного наследия;</w:t>
            </w:r>
          </w:p>
          <w:p w:rsidR="00D83857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- границы зон с особыми условиями использования территорий;</w:t>
            </w:r>
          </w:p>
          <w:p w:rsidR="00D83857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- границы зон действия публичных сервитутов.</w:t>
            </w:r>
          </w:p>
          <w:p w:rsidR="00D83857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6.9. Чертеж межевания территории выполняется отдельно для каждого планировочного элемента.</w:t>
            </w:r>
          </w:p>
          <w:p w:rsidR="00D83857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6.10. На чертеже межевания каждого планировочного элемента формируется таблица с указанием следующих данных:</w:t>
            </w:r>
          </w:p>
          <w:p w:rsidR="00D83857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- площадь образуемых и изменяемых земельных участков и их частей;</w:t>
            </w:r>
          </w:p>
          <w:p w:rsidR="00D83857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- образуемые земельные участки, которые после образования будут относиться к территории общего пользования или имуществу общего пользования;</w:t>
            </w:r>
          </w:p>
          <w:p w:rsidR="00D83857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- вид разрешенного использования образуемых земельных участков в соответствии с проектом планировки территории в случаях, предусмотренных Градостроительным кодексом РФ, с учетом Правил землепользования и застройки муниципального образования.</w:t>
            </w:r>
          </w:p>
          <w:p w:rsidR="00D83857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6.11. На чертеже проекта межевания указывается примечание: «Размещение перспективных инженерных коммуникаций для конкретных потребителей возможно в границах автомобильных дорог общего пользования и в границах застроенных территорий в соответствии с техническими регламентами».</w:t>
            </w:r>
          </w:p>
          <w:p w:rsidR="00017526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6.12. Границы образуемых и изменяемых земельных участков должны соответствовать Карте градостроительного зонирования территорий </w:t>
            </w:r>
            <w:r w:rsidR="005E61DF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Омской области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, содержащейся в Правилах землепользования и застройки муниципального образования </w:t>
            </w:r>
            <w:r w:rsidR="005E61DF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Усть-Заостровского</w:t>
            </w:r>
            <w:r w:rsidR="0027656F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 сельского поселения Омского района Омской области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, с учетом соответствую</w:t>
            </w:r>
            <w:r w:rsidR="00B02FBE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щих изменений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.</w:t>
            </w:r>
          </w:p>
          <w:p w:rsidR="00D83857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6.13. Проект межевания территории, предназначенный для размещения линейных объектов инженерно-транспортной инфраструктуры федерального значения, регионального значения или местного значения, включает в себя чертежи межевания территории, на которых отображаются границы существующих и (или) подлежащих образованию земельных участков, в том числе предлагаемых к изъятию для государственных или муниципальных нужд, для размещения таких объектов.</w:t>
            </w:r>
          </w:p>
          <w:p w:rsidR="00D83857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6.14. Подготовка проекта межевания осуществляется в границах элементов планировочной структуры, выделяемых проектом планировки территории, в М 1:5000 с приложениями отдельных чертежей планировочных элементов проекта межевания территории, предназначенной для размещения в М 1:1000 с указанием границ охранных зон существующих и планируемых инженерных коммуникаций.</w:t>
            </w:r>
          </w:p>
          <w:p w:rsidR="00D83857" w:rsidRPr="008121FB" w:rsidRDefault="00D83857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6.15. Чертежи проекта межевания выполняются с применением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lastRenderedPageBreak/>
              <w:t>«Классификатора по подготовке проекта планировки и проекта межевания территории», с соблюдением требований законодательства Российской Федерации по обеспечению защиты сведений, составляющих государственную тайну.</w:t>
            </w:r>
          </w:p>
        </w:tc>
      </w:tr>
      <w:tr w:rsidR="008121FB" w:rsidRPr="008121FB" w:rsidTr="004C3B50">
        <w:tc>
          <w:tcPr>
            <w:tcW w:w="2660" w:type="dxa"/>
          </w:tcPr>
          <w:p w:rsidR="00017526" w:rsidRPr="008121FB" w:rsidRDefault="00D83857" w:rsidP="00D83857">
            <w:pPr>
              <w:tabs>
                <w:tab w:val="left" w:pos="1932"/>
              </w:tabs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lastRenderedPageBreak/>
              <w:t>7. Требования к установлению границ земельного участка</w:t>
            </w:r>
          </w:p>
        </w:tc>
        <w:tc>
          <w:tcPr>
            <w:tcW w:w="6911" w:type="dxa"/>
          </w:tcPr>
          <w:p w:rsidR="0028427C" w:rsidRPr="008121FB" w:rsidRDefault="0028427C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Решения по границам земельных участков должны обеспечивать их</w:t>
            </w:r>
          </w:p>
          <w:p w:rsidR="0028427C" w:rsidRPr="008121FB" w:rsidRDefault="0028427C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устойчивость в долгосрочной перс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пективе в условиях эффективного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и безопасного использ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ования недвижимого имущества на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территории участка в с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оответствии с его назначением и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многовариантного про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странственного развития объекта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(строительство, реконструкция, модерниза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ция) в границах участка в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соответствии с актуальными потр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ебностями и при соблюдении прав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собственников и пользователей соседних объектов недвижимого</w:t>
            </w:r>
          </w:p>
          <w:p w:rsidR="0028427C" w:rsidRPr="008121FB" w:rsidRDefault="0028427C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имущества. При разработке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 проектов межевания Исполнителю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необходимо проводить натурное обследование террито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рии,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результаты которого следует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 отражать на схеме современного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состояния территории и уч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итывать при установлении границ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земельных участков и зон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 действия публичных сервитутов,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соблюдая требования:</w:t>
            </w:r>
          </w:p>
          <w:p w:rsidR="0028427C" w:rsidRPr="008121FB" w:rsidRDefault="0000239C" w:rsidP="006966E9">
            <w:pPr>
              <w:tabs>
                <w:tab w:val="left" w:pos="1932"/>
              </w:tabs>
              <w:ind w:left="34" w:firstLine="283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- </w:t>
            </w:r>
            <w:r w:rsidR="0028427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при установлении границ земельных участков должно быть</w:t>
            </w:r>
            <w:r w:rsidR="00127C00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 </w:t>
            </w:r>
            <w:r w:rsidR="0028427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обеспечено полное распред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еление территории планировочных </w:t>
            </w:r>
            <w:r w:rsidR="0028427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элементов на земельные участки без пропусков и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наложений, </w:t>
            </w:r>
            <w:r w:rsidR="0028427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исключающее образ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ование территориальных объектов </w:t>
            </w:r>
            <w:r w:rsidR="0028427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неоднозначной пр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инадлежности и назначения, а та</w:t>
            </w:r>
            <w:r w:rsidR="0028427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к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же земельных </w:t>
            </w:r>
            <w:r w:rsidR="0028427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участков, на которых расположены объекты недвижимого</w:t>
            </w:r>
          </w:p>
          <w:p w:rsidR="0028427C" w:rsidRPr="008121FB" w:rsidRDefault="0028427C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имущества, подлежащие дальнейшему размежеванию;</w:t>
            </w:r>
          </w:p>
          <w:p w:rsidR="0028427C" w:rsidRPr="008121FB" w:rsidRDefault="0000239C" w:rsidP="006966E9">
            <w:pPr>
              <w:tabs>
                <w:tab w:val="left" w:pos="1932"/>
              </w:tabs>
              <w:ind w:left="34" w:firstLine="283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- </w:t>
            </w:r>
            <w:r w:rsidR="0028427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размеры застроенных земельных участков следует определять </w:t>
            </w:r>
            <w:proofErr w:type="gramStart"/>
            <w:r w:rsidR="0028427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на</w:t>
            </w:r>
            <w:proofErr w:type="gramEnd"/>
          </w:p>
          <w:p w:rsidR="0028427C" w:rsidRPr="008121FB" w:rsidRDefault="0028427C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основе фактического использования;</w:t>
            </w:r>
          </w:p>
          <w:p w:rsidR="0028427C" w:rsidRPr="008121FB" w:rsidRDefault="0000239C" w:rsidP="006966E9">
            <w:pPr>
              <w:tabs>
                <w:tab w:val="left" w:pos="1932"/>
              </w:tabs>
              <w:ind w:left="34" w:firstLine="283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- </w:t>
            </w:r>
            <w:r w:rsidR="0028427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границы земельных участ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ков следует определять с учетом </w:t>
            </w:r>
            <w:r w:rsidR="0028427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обеспечения беспрепятственного проезда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 ко всем участкам, в том </w:t>
            </w:r>
            <w:r w:rsidR="0028427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числе и </w:t>
            </w:r>
            <w:proofErr w:type="gramStart"/>
            <w:r w:rsidR="0028427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к</w:t>
            </w:r>
            <w:proofErr w:type="gramEnd"/>
            <w:r w:rsidR="0028427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 не имеющим непосред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ственного выезда на прилегающие </w:t>
            </w:r>
            <w:r w:rsidR="0028427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улицы, по внутриквартальным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проездам общего пользования или </w:t>
            </w:r>
            <w:r w:rsidR="0028427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через территорию других зем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ельных участков с установлением </w:t>
            </w:r>
            <w:r w:rsidR="0028427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соответствующих сервитутов;</w:t>
            </w:r>
          </w:p>
          <w:p w:rsidR="0028427C" w:rsidRPr="008121FB" w:rsidRDefault="0000239C" w:rsidP="006966E9">
            <w:pPr>
              <w:tabs>
                <w:tab w:val="left" w:pos="1932"/>
              </w:tabs>
              <w:ind w:left="34" w:firstLine="283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- </w:t>
            </w:r>
            <w:r w:rsidR="0028427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границы образуемых или изменяемых земельных участков</w:t>
            </w:r>
          </w:p>
          <w:p w:rsidR="0028427C" w:rsidRPr="008121FB" w:rsidRDefault="0028427C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многоквартирных жилых домов 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следует определять на основании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принятого решения проекта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 планировки, в составе которого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выполняется расчет 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показателей нормативной площади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земельного участка в соответствии с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 СП 30-101-98, с соблюдением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утвержденных в установлен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ном порядке предельных размеров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земельных участков, с учетом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 градостроительных нормативов и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правил, действовавших в период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 застройки указанных территорий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и рассчитанных на их основе нормативных размеров площади</w:t>
            </w:r>
            <w:proofErr w:type="gramEnd"/>
          </w:p>
          <w:p w:rsidR="0000239C" w:rsidRPr="008121FB" w:rsidRDefault="0028427C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земельных участков с учетом ха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рактера использования земельных у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частков и сложившихся 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у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словий использования их смежными</w:t>
            </w:r>
            <w:r w:rsidR="0000239C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 землепользователями;</w:t>
            </w:r>
          </w:p>
          <w:p w:rsidR="0000239C" w:rsidRPr="008121FB" w:rsidRDefault="0000239C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- выделение на территории планировочного элемента незастроенных земельных участков, которые могут предоставляться юридическим или физическим лицам для строительства или предназначенных для размещения объектов недвижимости федерального, регионального и местного значения,</w:t>
            </w:r>
          </w:p>
          <w:p w:rsidR="0000239C" w:rsidRPr="008121FB" w:rsidRDefault="0000239C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следует обосновывать наличием соответствующих решений в утвержденной документации по планировке территории и расчетом нормируемых элементов территории планировочного элемента;</w:t>
            </w:r>
          </w:p>
          <w:p w:rsidR="0000239C" w:rsidRPr="008121FB" w:rsidRDefault="0000239C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- при установлении границ земельных участков для объектов</w:t>
            </w:r>
          </w:p>
          <w:p w:rsidR="00017526" w:rsidRPr="008121FB" w:rsidRDefault="0000239C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культурного наследия, следует исходить из границ территорий объектов культурного наследия, при этом допускается увеличение земельного участка объекта культурного наследия и запрещается уменьшение территории объекта культурного наследия</w:t>
            </w:r>
          </w:p>
        </w:tc>
      </w:tr>
      <w:tr w:rsidR="008121FB" w:rsidRPr="008121FB" w:rsidTr="004C3B50">
        <w:tc>
          <w:tcPr>
            <w:tcW w:w="2660" w:type="dxa"/>
          </w:tcPr>
          <w:p w:rsidR="00017526" w:rsidRPr="008121FB" w:rsidRDefault="0000239C" w:rsidP="00017526">
            <w:pPr>
              <w:tabs>
                <w:tab w:val="left" w:pos="1932"/>
              </w:tabs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8. Особые условия</w:t>
            </w:r>
          </w:p>
        </w:tc>
        <w:tc>
          <w:tcPr>
            <w:tcW w:w="6911" w:type="dxa"/>
          </w:tcPr>
          <w:p w:rsidR="0000239C" w:rsidRPr="008121FB" w:rsidRDefault="0000239C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8.1. </w:t>
            </w: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Исполнитель несет ответственность за соответствие проекта планировки территории и проекта межевания территории требованиям ст. 41, 42, 43 </w:t>
            </w:r>
            <w:r w:rsidR="000D4DA9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Градостроительного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кодекса РФ, ст. 10</w:t>
            </w:r>
            <w:r w:rsidR="000D4DA9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.1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Федерального закона «О государс</w:t>
            </w:r>
            <w:r w:rsidR="000D4DA9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твенном кадастре недвижимости»,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Постановления Правительства Рос</w:t>
            </w:r>
            <w:r w:rsidR="000D4DA9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сийской Федерации от 03.02.2014 №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71 «Об утверждении Правил направления органами</w:t>
            </w:r>
            <w:r w:rsidR="00F11F6D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государственной власти и органами местного </w:t>
            </w:r>
            <w:r w:rsidR="000D4DA9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самоуправления,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документов, необходимых для внесения сведений в</w:t>
            </w:r>
            <w:proofErr w:type="gramEnd"/>
          </w:p>
          <w:p w:rsidR="0000239C" w:rsidRPr="008121FB" w:rsidRDefault="0000239C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государственный кадастр недвижимости, в федеральный орган</w:t>
            </w:r>
          </w:p>
          <w:p w:rsidR="0000239C" w:rsidRPr="008121FB" w:rsidRDefault="0000239C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исполнительной власти, уполномоч</w:t>
            </w:r>
            <w:r w:rsidR="000D4DA9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енный в области государственной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регистрации прав на недвиж</w:t>
            </w:r>
            <w:r w:rsidR="000D4DA9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имое имущество и сделок с ним,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кадастрового учета и ве</w:t>
            </w:r>
            <w:r w:rsidR="000D4DA9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дения государственного кадастра недвижимости, а та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к</w:t>
            </w:r>
            <w:r w:rsidR="000D4DA9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ж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е требован</w:t>
            </w:r>
            <w:r w:rsidR="000D4DA9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ий к формату таких документов в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электронной форме», требо</w:t>
            </w:r>
            <w:r w:rsidR="000D4DA9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ваниям технических регламентов,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нормативов градостроительного проектирования, град</w:t>
            </w:r>
            <w:r w:rsidR="000D4DA9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остроительных регламентов.</w:t>
            </w:r>
          </w:p>
          <w:p w:rsidR="0000239C" w:rsidRPr="008121FB" w:rsidRDefault="0000239C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lastRenderedPageBreak/>
              <w:t xml:space="preserve">8.2. Исполнитель участвует в организации и проведении </w:t>
            </w: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публичных</w:t>
            </w:r>
            <w:proofErr w:type="gramEnd"/>
          </w:p>
          <w:p w:rsidR="0000239C" w:rsidRPr="008121FB" w:rsidRDefault="0000239C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слушаний, в том числе обеспечивает подготовку демонстрационных</w:t>
            </w:r>
          </w:p>
          <w:p w:rsidR="00017526" w:rsidRPr="008121FB" w:rsidRDefault="0000239C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материалов, выступление с осно</w:t>
            </w:r>
            <w:r w:rsidR="000D4DA9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вным докладом при представлении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проекта планировки и межевания территор</w:t>
            </w:r>
            <w:r w:rsidR="000D4DA9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ии на публичных слушаниях.</w:t>
            </w:r>
          </w:p>
        </w:tc>
      </w:tr>
      <w:tr w:rsidR="008121FB" w:rsidRPr="008121FB" w:rsidTr="004C3B50">
        <w:tc>
          <w:tcPr>
            <w:tcW w:w="2660" w:type="dxa"/>
          </w:tcPr>
          <w:p w:rsidR="000D4DA9" w:rsidRPr="008121FB" w:rsidRDefault="000D4DA9" w:rsidP="00017526">
            <w:pPr>
              <w:tabs>
                <w:tab w:val="left" w:pos="1932"/>
              </w:tabs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lastRenderedPageBreak/>
              <w:t>9. Этапы выполнения работ этап</w:t>
            </w:r>
          </w:p>
        </w:tc>
        <w:tc>
          <w:tcPr>
            <w:tcW w:w="6911" w:type="dxa"/>
          </w:tcPr>
          <w:p w:rsidR="000D4DA9" w:rsidRPr="008121FB" w:rsidRDefault="000D4DA9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I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этап:</w:t>
            </w:r>
          </w:p>
          <w:p w:rsidR="000D4DA9" w:rsidRPr="008121FB" w:rsidRDefault="000D4DA9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1.1)сбор исходных данных и подготовка проекта планировки и межевания территории;</w:t>
            </w:r>
          </w:p>
          <w:p w:rsidR="000D4DA9" w:rsidRPr="008121FB" w:rsidRDefault="000D4DA9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1.2) передача проекта планировки и межевания территории для предварительного рассмотрения в уполномоченный орган местного самоуправления в соответствии с частью 12.1 статьи 45 Градостроительного кодекса РФ; </w:t>
            </w:r>
          </w:p>
          <w:p w:rsidR="000D4DA9" w:rsidRPr="008121FB" w:rsidRDefault="000D4DA9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1.3) доработка проекта планировки и межевания территории по замечаниям уполномоченного органа местного самоуправления (при наличии замечаний);</w:t>
            </w:r>
          </w:p>
          <w:p w:rsidR="000D4DA9" w:rsidRPr="008121FB" w:rsidRDefault="000D4DA9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II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этап:</w:t>
            </w:r>
          </w:p>
          <w:p w:rsidR="000D4DA9" w:rsidRPr="008121FB" w:rsidRDefault="000D4DA9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2.1) рассмотрение проекта планировки и межевания территории </w:t>
            </w: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на</w:t>
            </w:r>
            <w:proofErr w:type="gramEnd"/>
          </w:p>
          <w:p w:rsidR="000D4DA9" w:rsidRPr="008121FB" w:rsidRDefault="000D4DA9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публичных </w:t>
            </w: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слушаниях</w:t>
            </w:r>
            <w:proofErr w:type="gramEnd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;</w:t>
            </w:r>
          </w:p>
          <w:p w:rsidR="000D4DA9" w:rsidRPr="008121FB" w:rsidRDefault="000D4DA9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2.2) доработка проекта планировки и межевания территории </w:t>
            </w: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по</w:t>
            </w:r>
            <w:proofErr w:type="gramEnd"/>
          </w:p>
          <w:p w:rsidR="000D4DA9" w:rsidRPr="008121FB" w:rsidRDefault="000D4DA9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результатам публичных слушаний (при необходимости);</w:t>
            </w:r>
          </w:p>
          <w:p w:rsidR="000D4DA9" w:rsidRPr="008121FB" w:rsidRDefault="000D4DA9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2.3) утверждение проекта планировки и межевания территории</w:t>
            </w:r>
          </w:p>
          <w:p w:rsidR="000D4DA9" w:rsidRPr="008121FB" w:rsidRDefault="000D4DA9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соответствующим постановлением Администрации </w:t>
            </w:r>
            <w:r w:rsidR="005E61DF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Усть-Заостровского</w:t>
            </w:r>
            <w:r w:rsidR="00127C00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  </w:t>
            </w:r>
            <w:r w:rsidR="00B02FBE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сельского поселения Омского района Омской области.</w:t>
            </w:r>
          </w:p>
        </w:tc>
      </w:tr>
      <w:tr w:rsidR="008121FB" w:rsidRPr="008121FB" w:rsidTr="004C3B50">
        <w:tc>
          <w:tcPr>
            <w:tcW w:w="2660" w:type="dxa"/>
          </w:tcPr>
          <w:p w:rsidR="000D4DA9" w:rsidRPr="008121FB" w:rsidRDefault="000D4DA9" w:rsidP="00017526">
            <w:pPr>
              <w:tabs>
                <w:tab w:val="left" w:pos="1932"/>
              </w:tabs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10. Проверка документации на соответствие требованиям законодательства</w:t>
            </w:r>
          </w:p>
        </w:tc>
        <w:tc>
          <w:tcPr>
            <w:tcW w:w="6911" w:type="dxa"/>
          </w:tcPr>
          <w:p w:rsidR="000D4DA9" w:rsidRPr="008121FB" w:rsidRDefault="000D4DA9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Подготовленный проект планировки территории передается </w:t>
            </w: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для</w:t>
            </w:r>
            <w:proofErr w:type="gramEnd"/>
          </w:p>
          <w:p w:rsidR="000D4DA9" w:rsidRPr="008121FB" w:rsidRDefault="000D4DA9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предварительного рассмотрения в уполномоченный орган местного самоуправления в следующем порядке:</w:t>
            </w:r>
          </w:p>
          <w:p w:rsidR="000D4DA9" w:rsidRPr="008121FB" w:rsidRDefault="000D4DA9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- чертежи планировки территории, положения, подлежащие утверждению - 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на бумажном носителе в 4-х экземплярах;</w:t>
            </w:r>
          </w:p>
          <w:p w:rsidR="000D4DA9" w:rsidRPr="008121FB" w:rsidRDefault="000D4DA9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- материалы обоснования - 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на бумажном носителе в 1 экземплярах;</w:t>
            </w:r>
          </w:p>
          <w:p w:rsidR="000D4DA9" w:rsidRPr="008121FB" w:rsidRDefault="000D4DA9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- в электронном векторном виде в форматах: </w:t>
            </w: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Р</w:t>
            </w:r>
            <w:proofErr w:type="gramEnd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DF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, </w:t>
            </w:r>
            <w:proofErr w:type="spell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Mapinfo</w:t>
            </w:r>
            <w:proofErr w:type="spellEnd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версия 8.5 (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WOR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, ТАВ),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Auto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СА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D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 версия 2006 (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DWG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),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Microsoft</w:t>
            </w:r>
            <w:r w:rsidR="00F11F6D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Word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(текстовая часть) - 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на С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  <w:lang w:val="en-US"/>
              </w:rPr>
              <w:t>D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-диске в 1 экземпляре.</w:t>
            </w:r>
          </w:p>
          <w:p w:rsidR="000D4DA9" w:rsidRPr="008121FB" w:rsidRDefault="000D4DA9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Подготовленный проект меже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вания территории передается для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предварительного рассмотрения в уп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олномоченный орган местного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самоуправления в следующем порядке:</w:t>
            </w:r>
          </w:p>
          <w:p w:rsidR="00BE53D3" w:rsidRPr="008121FB" w:rsidRDefault="008C19B1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- 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чертежи межевания территории, подлежащие утверждению – на бумажном носителе в  4-х экземплярах;</w:t>
            </w:r>
          </w:p>
          <w:p w:rsidR="00BE53D3" w:rsidRPr="008121FB" w:rsidRDefault="00BE53D3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материалы обоснования - на бумажном носителе в 1 экземпляре;</w:t>
            </w:r>
          </w:p>
          <w:p w:rsidR="00BE53D3" w:rsidRPr="008121FB" w:rsidRDefault="008C19B1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- 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в электронном векторном виде в форматах: 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PDF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, </w:t>
            </w:r>
            <w:proofErr w:type="spellStart"/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Mapinfo</w:t>
            </w:r>
            <w:proofErr w:type="spellEnd"/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версия 8.5 (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WOR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, ТАВ), </w:t>
            </w:r>
            <w:proofErr w:type="gramStart"/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Auto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СА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D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 версия</w:t>
            </w:r>
            <w:proofErr w:type="gramEnd"/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2006 (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DWG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), 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Microsoft</w:t>
            </w:r>
            <w:r w:rsidR="00F11F6D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Word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(текстовая часть) - </w:t>
            </w:r>
            <w:r w:rsidR="00BE53D3"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на С</w:t>
            </w:r>
            <w:r w:rsidR="00BE53D3"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  <w:lang w:val="en-US"/>
              </w:rPr>
              <w:t>D</w:t>
            </w:r>
            <w:r w:rsidR="00BE53D3"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-диске в 1 экземпляре.</w:t>
            </w:r>
          </w:p>
          <w:p w:rsidR="00BE53D3" w:rsidRPr="008121FB" w:rsidRDefault="008C19B1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- 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в электронном формате обмена 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Map</w:t>
            </w:r>
            <w:proofErr w:type="spellStart"/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і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nfoMIF</w:t>
            </w:r>
            <w:proofErr w:type="spellEnd"/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/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MID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проект межевания территории, выполненный с учетом ст.10.1 Федерального закона от 24.07.2007 № 221-ФЗ «О государственном кадастре недвижимости», п. 14.1 Приказа Минэкономразвития России от 04.02.2010 № 42 "Об утверждении Порядка ведения государственного кадастра недвижимости", до принятия Федеральной службой государственной регистрации, кадастра и картографии 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XML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-схемы, используемой для формирования ХМ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L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-документов с последующей передачей в государственный кадастр недвижимости</w:t>
            </w:r>
            <w:proofErr w:type="gramEnd"/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- в 1 экземпляре на 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CD</w:t>
            </w:r>
            <w:r w:rsidR="00BE53D3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-диске.</w:t>
            </w:r>
          </w:p>
          <w:p w:rsidR="00BE53D3" w:rsidRPr="008121FB" w:rsidRDefault="00BE53D3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Материалы в электронном виде дополняются необходимыми для программных продуктов файлами: шрифтов, символов, линий, иных необходимых системных файлов для соответствия электронной версии бумажному носителю.</w:t>
            </w:r>
          </w:p>
          <w:p w:rsidR="00BE53D3" w:rsidRPr="008121FB" w:rsidRDefault="00BE53D3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Электронный вариант передается на </w:t>
            </w:r>
            <w:r w:rsidR="00DA2B90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CD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-диске с удостоверяющим листом соответствия электронной версии бумажному носителю (опись диска, где указывается наименование файлов с объемом записанной информации и ограничениями по распространению).</w:t>
            </w:r>
          </w:p>
        </w:tc>
      </w:tr>
      <w:tr w:rsidR="008121FB" w:rsidRPr="008121FB" w:rsidTr="004C3B50">
        <w:tc>
          <w:tcPr>
            <w:tcW w:w="2660" w:type="dxa"/>
          </w:tcPr>
          <w:p w:rsidR="00BE53D3" w:rsidRPr="008121FB" w:rsidRDefault="008C19B1" w:rsidP="00017526">
            <w:pPr>
              <w:tabs>
                <w:tab w:val="left" w:pos="1932"/>
              </w:tabs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11. Проектные материалы, передаваемые уполномоченному органу местного самоуправления</w:t>
            </w:r>
          </w:p>
        </w:tc>
        <w:tc>
          <w:tcPr>
            <w:tcW w:w="6911" w:type="dxa"/>
          </w:tcPr>
          <w:p w:rsidR="008C19B1" w:rsidRPr="008121FB" w:rsidRDefault="008C19B1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Для утверждения постановлением Администрации </w:t>
            </w:r>
            <w:r w:rsidR="005E61DF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>Усть-Заостровского</w:t>
            </w:r>
            <w:r w:rsidR="00127C00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 </w:t>
            </w:r>
            <w:r w:rsidR="00B02FBE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</w:rPr>
              <w:t xml:space="preserve">сельского поселения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проект планировки территории и проект межевания территории передается  в следующем порядке:</w:t>
            </w:r>
          </w:p>
          <w:p w:rsidR="008C19B1" w:rsidRPr="008121FB" w:rsidRDefault="008C19B1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- чертежи планировки и межевания территории, положения, подлежащие утверждению - </w:t>
            </w:r>
            <w:r w:rsidR="00127C00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на бумажном носителе в 3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 xml:space="preserve"> экземплярах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;</w:t>
            </w:r>
          </w:p>
          <w:p w:rsidR="008C19B1" w:rsidRPr="008121FB" w:rsidRDefault="008C19B1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- чертежи проекта планировки и межевания территории, положения подлежащие утверждению, в электронном векторном виде в формате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PDF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, </w:t>
            </w:r>
            <w:proofErr w:type="spell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MicrosoftWord</w:t>
            </w:r>
            <w:proofErr w:type="spellEnd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(текстовая часть) - 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 xml:space="preserve">на 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  <w:lang w:val="en-US"/>
              </w:rPr>
              <w:t>CD</w:t>
            </w:r>
            <w:r w:rsidR="00127C00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- диске в 2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 xml:space="preserve"> экземпляр</w:t>
            </w:r>
            <w:r w:rsidR="00127C00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ах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;</w:t>
            </w:r>
          </w:p>
          <w:p w:rsidR="008C19B1" w:rsidRPr="008121FB" w:rsidRDefault="008C19B1" w:rsidP="006966E9">
            <w:pPr>
              <w:pStyle w:val="a4"/>
              <w:ind w:left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lastRenderedPageBreak/>
              <w:t>- материалы по обоснованию проекта планировки и межевани</w:t>
            </w: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я-</w:t>
            </w:r>
            <w:proofErr w:type="gramEnd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на бумажном носителе 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 xml:space="preserve">в </w:t>
            </w:r>
            <w:r w:rsidR="00127C00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2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 xml:space="preserve"> экземпляр</w:t>
            </w:r>
            <w:r w:rsidR="00127C00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ах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;</w:t>
            </w:r>
          </w:p>
          <w:p w:rsidR="008C19B1" w:rsidRPr="008121FB" w:rsidRDefault="008C19B1" w:rsidP="006966E9">
            <w:pPr>
              <w:tabs>
                <w:tab w:val="left" w:pos="1932"/>
              </w:tabs>
              <w:ind w:left="34" w:firstLine="283"/>
              <w:jc w:val="both"/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- в электронном векторном виде в форматах: </w:t>
            </w:r>
            <w:proofErr w:type="spell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Mapinfo</w:t>
            </w:r>
            <w:proofErr w:type="spellEnd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версия 8.5 (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WOR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, ТАВ), </w:t>
            </w: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Auto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СА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D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 версия</w:t>
            </w:r>
            <w:proofErr w:type="gramEnd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2006 (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DWG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), </w:t>
            </w:r>
            <w:proofErr w:type="spell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MicrosoftWord</w:t>
            </w:r>
            <w:proofErr w:type="spellEnd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(текстовая часть) - 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 xml:space="preserve">в 1 экземпляре на 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  <w:lang w:val="en-US"/>
              </w:rPr>
              <w:t>CD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-диске.</w:t>
            </w:r>
          </w:p>
          <w:p w:rsidR="008C19B1" w:rsidRPr="008121FB" w:rsidRDefault="008C19B1" w:rsidP="006966E9">
            <w:pPr>
              <w:pStyle w:val="a4"/>
              <w:tabs>
                <w:tab w:val="left" w:pos="1932"/>
              </w:tabs>
              <w:ind w:left="34" w:firstLine="283"/>
              <w:jc w:val="both"/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</w:pP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- в электронном формате обмена </w:t>
            </w:r>
            <w:proofErr w:type="spellStart"/>
            <w:r w:rsidR="00DA2B90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MapinfoMIF</w:t>
            </w:r>
            <w:proofErr w:type="spellEnd"/>
            <w:r w:rsidR="00DA2B90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/</w:t>
            </w:r>
            <w:r w:rsidR="00DA2B90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MID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проект межевания территории, выполненный с учетом ст.10.1 Федерального закона от 24.07.2007 № 221-ФЗ «О государственном кадастре недвижимости», п. 14.1 Приказа Минэкономразвития России от 04.02.2010 № 42 "Об утверждении Порядка ведения государственного кадастра недвижимости", до принятия Федеральной службой государственной регистрации, кадастра и картографии ХМ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L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-схемы, используемой для формирования ХМ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L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-документов с последующей передачей в государственный кадастр недвижимости - 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в 1</w:t>
            </w:r>
            <w:proofErr w:type="gramEnd"/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 xml:space="preserve"> </w:t>
            </w:r>
            <w:proofErr w:type="gramStart"/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экземпляре</w:t>
            </w:r>
            <w:proofErr w:type="gramEnd"/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 xml:space="preserve"> на 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  <w:lang w:val="en-US"/>
              </w:rPr>
              <w:t>CD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-диске.</w:t>
            </w:r>
          </w:p>
          <w:p w:rsidR="008C19B1" w:rsidRPr="008121FB" w:rsidRDefault="008C19B1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Материалы в электронном виде дополняются необходимыми для программных продуктов файлами: шрифтов, символов, линий, иных необходимых системных файлов для соответствия электронной версии бумажному носителю.</w:t>
            </w:r>
          </w:p>
          <w:p w:rsidR="00E913F6" w:rsidRPr="008121FB" w:rsidRDefault="008C19B1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Электронный вариант передается на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CD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-диске с удостоверяющим листом соответствия электронной версии бумажному носителю (опись диска, где указывается наименование файлов с объемом записанной информации и ограничениями по </w:t>
            </w:r>
            <w:r w:rsidR="00E913F6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распространению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)</w:t>
            </w:r>
            <w:r w:rsidR="00E913F6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.</w:t>
            </w:r>
          </w:p>
        </w:tc>
      </w:tr>
      <w:tr w:rsidR="00E913F6" w:rsidRPr="008121FB" w:rsidTr="004C3B50">
        <w:tc>
          <w:tcPr>
            <w:tcW w:w="2660" w:type="dxa"/>
          </w:tcPr>
          <w:p w:rsidR="00E913F6" w:rsidRPr="008121FB" w:rsidRDefault="00E913F6" w:rsidP="00E913F6">
            <w:pPr>
              <w:tabs>
                <w:tab w:val="left" w:pos="1932"/>
              </w:tabs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lastRenderedPageBreak/>
              <w:t>12. Дополнительные</w:t>
            </w:r>
          </w:p>
          <w:p w:rsidR="00E913F6" w:rsidRPr="008121FB" w:rsidRDefault="00E913F6" w:rsidP="00E913F6">
            <w:pPr>
              <w:tabs>
                <w:tab w:val="left" w:pos="1932"/>
              </w:tabs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требования по передаче утвержденного проекта межевания территории</w:t>
            </w:r>
          </w:p>
        </w:tc>
        <w:tc>
          <w:tcPr>
            <w:tcW w:w="6911" w:type="dxa"/>
          </w:tcPr>
          <w:p w:rsidR="00DA2B90" w:rsidRPr="008121FB" w:rsidRDefault="00DA2B90" w:rsidP="006966E9">
            <w:pPr>
              <w:pStyle w:val="a4"/>
              <w:ind w:left="34" w:firstLine="283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Один экземпляр утвержденного проекта планировки и межевания территории в соответствии со ст. 57 Гражданского кодекса РФ подлежит передаче на безвозмездной основе в уполномоченный орган местного самоуправления для ведения информационной системы обеспечения градостроительной деятельности на территории муниципального образования.</w:t>
            </w:r>
          </w:p>
          <w:p w:rsidR="00E913F6" w:rsidRPr="008121FB" w:rsidRDefault="00E913F6" w:rsidP="006966E9">
            <w:pPr>
              <w:pStyle w:val="a4"/>
              <w:ind w:left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Материалы передаются в следующем порядке:</w:t>
            </w:r>
          </w:p>
          <w:p w:rsidR="00E913F6" w:rsidRPr="008121FB" w:rsidRDefault="00E913F6" w:rsidP="006966E9">
            <w:pPr>
              <w:pStyle w:val="a4"/>
              <w:ind w:left="34" w:firstLine="283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- материалы по обоснованию утвержденного проекта планировки и межевания – на бумажном носителе - 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 xml:space="preserve">в </w:t>
            </w:r>
            <w:r w:rsidR="00127C00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2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 xml:space="preserve"> экземпляр</w:t>
            </w:r>
            <w:r w:rsidR="00127C00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ах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;</w:t>
            </w:r>
          </w:p>
          <w:p w:rsidR="00E913F6" w:rsidRPr="008121FB" w:rsidRDefault="00E913F6" w:rsidP="006966E9">
            <w:pPr>
              <w:tabs>
                <w:tab w:val="left" w:pos="1932"/>
              </w:tabs>
              <w:ind w:left="34" w:firstLine="283"/>
              <w:jc w:val="both"/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- утверждаемый проект планировки и межевания территории и материалы по обоснованию в векторном виде в форматах: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PDF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, </w:t>
            </w:r>
            <w:proofErr w:type="spell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Mapinfo</w:t>
            </w:r>
            <w:proofErr w:type="spellEnd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версия 8.5 (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WOR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, ТАВ), </w:t>
            </w: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Auto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СА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D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 версия</w:t>
            </w:r>
            <w:proofErr w:type="gramEnd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2006 (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DWG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), </w:t>
            </w:r>
            <w:proofErr w:type="spell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MicrosoftWord</w:t>
            </w:r>
            <w:proofErr w:type="spellEnd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(текстовая часть) - 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 xml:space="preserve">в </w:t>
            </w:r>
            <w:r w:rsidR="00127C00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2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 xml:space="preserve"> экземпляр</w:t>
            </w:r>
            <w:r w:rsidR="00127C00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ах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 xml:space="preserve"> на 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  <w:lang w:val="en-US"/>
              </w:rPr>
              <w:t>CD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-диске.</w:t>
            </w:r>
          </w:p>
          <w:p w:rsidR="00E913F6" w:rsidRPr="008121FB" w:rsidRDefault="00E913F6" w:rsidP="006966E9">
            <w:pPr>
              <w:pStyle w:val="a4"/>
              <w:tabs>
                <w:tab w:val="left" w:pos="1932"/>
              </w:tabs>
              <w:ind w:left="34" w:firstLine="283"/>
              <w:jc w:val="both"/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- в эл</w:t>
            </w:r>
            <w:r w:rsidR="00DA2B90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ектронном формате обмена </w:t>
            </w:r>
            <w:proofErr w:type="spellStart"/>
            <w:r w:rsidR="00DA2B90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MapinfoMIF</w:t>
            </w:r>
            <w:proofErr w:type="spellEnd"/>
            <w:r w:rsidR="00DA2B90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/</w:t>
            </w:r>
            <w:r w:rsidR="00DA2B90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MID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проект межевания территории, выполненный с учетом ст.10.1 Федерального закона от 24.07.2007 № 221-ФЗ «О государственном кадастре недвижимости», п. 14.1 Приказа Минэкономразвития России от 04.02.2010 № 42 "Об утверждении Порядка ведения государственного кадастра недвижимости"- 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 xml:space="preserve">в </w:t>
            </w:r>
            <w:r w:rsidR="00127C00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2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 xml:space="preserve"> экземпляр</w:t>
            </w:r>
            <w:r w:rsidR="00127C00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ах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 xml:space="preserve"> на 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  <w:lang w:val="en-US"/>
              </w:rPr>
              <w:t>CD</w:t>
            </w:r>
            <w:r w:rsidRPr="008121FB">
              <w:rPr>
                <w:rFonts w:ascii="Times New Roman" w:hAnsi="Times New Roman" w:cs="Times New Roman"/>
                <w:b/>
                <w:color w:val="1A1A1A" w:themeColor="background1" w:themeShade="1A"/>
                <w:sz w:val="20"/>
                <w:szCs w:val="20"/>
              </w:rPr>
              <w:t>-диске.</w:t>
            </w:r>
          </w:p>
          <w:p w:rsidR="00DA2B90" w:rsidRPr="008121FB" w:rsidRDefault="00DA2B90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Материалы в электронном виде дополняются </w:t>
            </w:r>
            <w:proofErr w:type="gramStart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необходимыми</w:t>
            </w:r>
            <w:proofErr w:type="gramEnd"/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 для</w:t>
            </w:r>
          </w:p>
          <w:p w:rsidR="00DA2B90" w:rsidRPr="008121FB" w:rsidRDefault="00DA2B90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программных продуктов файлами: шрифтов, символов, линий, иных</w:t>
            </w:r>
          </w:p>
          <w:p w:rsidR="00DA2B90" w:rsidRPr="008121FB" w:rsidRDefault="00DA2B90" w:rsidP="006966E9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необходимых системных файл</w:t>
            </w:r>
            <w:r w:rsidR="00B02FBE"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ов для соответствия электронной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версии бумажному носителю.</w:t>
            </w:r>
          </w:p>
          <w:p w:rsidR="00DA2B90" w:rsidRPr="008121FB" w:rsidRDefault="00DA2B90" w:rsidP="006966E9">
            <w:pPr>
              <w:tabs>
                <w:tab w:val="left" w:pos="1932"/>
              </w:tabs>
              <w:ind w:firstLine="317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</w:pP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 xml:space="preserve">Электронный вариант передается на 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  <w:lang w:val="en-US"/>
              </w:rPr>
              <w:t>CD</w:t>
            </w:r>
            <w:r w:rsidRPr="008121FB">
              <w:rPr>
                <w:rFonts w:ascii="Times New Roman" w:hAnsi="Times New Roman" w:cs="Times New Roman"/>
                <w:color w:val="1A1A1A" w:themeColor="background1" w:themeShade="1A"/>
                <w:sz w:val="20"/>
                <w:szCs w:val="20"/>
              </w:rPr>
              <w:t>-диске с удостоверяющим листом соответствия электронной версии бумажному носителю (опись диска, где указывается наименование файлов с объемом записанной информации и ограничениями по распространению).</w:t>
            </w:r>
          </w:p>
        </w:tc>
      </w:tr>
    </w:tbl>
    <w:p w:rsidR="00017526" w:rsidRPr="008121FB" w:rsidRDefault="00017526" w:rsidP="00017526">
      <w:pPr>
        <w:tabs>
          <w:tab w:val="left" w:pos="1932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5E61DF" w:rsidRDefault="005E61DF" w:rsidP="0027656F">
      <w:pPr>
        <w:tabs>
          <w:tab w:val="left" w:pos="1932"/>
          <w:tab w:val="left" w:pos="6201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</w:rPr>
      </w:pPr>
    </w:p>
    <w:p w:rsidR="005E61DF" w:rsidRDefault="005E61DF" w:rsidP="0027656F">
      <w:pPr>
        <w:tabs>
          <w:tab w:val="left" w:pos="1932"/>
          <w:tab w:val="left" w:pos="6201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</w:rPr>
      </w:pPr>
    </w:p>
    <w:p w:rsidR="005E61DF" w:rsidRDefault="005E61DF" w:rsidP="0027656F">
      <w:pPr>
        <w:tabs>
          <w:tab w:val="left" w:pos="1932"/>
          <w:tab w:val="left" w:pos="6201"/>
        </w:tabs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4"/>
        </w:rPr>
        <w:sectPr w:rsidR="005E61DF" w:rsidSect="00443780">
          <w:pgSz w:w="11906" w:h="16838"/>
          <w:pgMar w:top="851" w:right="850" w:bottom="851" w:left="1701" w:header="708" w:footer="708" w:gutter="0"/>
          <w:cols w:space="708"/>
          <w:docGrid w:linePitch="360"/>
        </w:sectPr>
      </w:pPr>
    </w:p>
    <w:p w:rsidR="00127C00" w:rsidRPr="001E589D" w:rsidRDefault="00127C00" w:rsidP="00127C00">
      <w:pPr>
        <w:pStyle w:val="Bodytext50"/>
        <w:shd w:val="clear" w:color="auto" w:fill="auto"/>
        <w:ind w:left="120"/>
        <w:jc w:val="right"/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</w:pPr>
      <w:r w:rsidRPr="001E589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lastRenderedPageBreak/>
        <w:t xml:space="preserve">Приложение №1 </w:t>
      </w:r>
    </w:p>
    <w:p w:rsidR="00127C00" w:rsidRPr="001E589D" w:rsidRDefault="00127C00" w:rsidP="00127C00">
      <w:pPr>
        <w:pStyle w:val="Bodytext50"/>
        <w:shd w:val="clear" w:color="auto" w:fill="auto"/>
        <w:ind w:left="120"/>
        <w:jc w:val="right"/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</w:pPr>
      <w:r w:rsidRPr="001E589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 xml:space="preserve">к Постановлению Администрации </w:t>
      </w:r>
    </w:p>
    <w:p w:rsidR="00127C00" w:rsidRPr="001E589D" w:rsidRDefault="00127C00" w:rsidP="00127C00">
      <w:pPr>
        <w:pStyle w:val="Bodytext50"/>
        <w:shd w:val="clear" w:color="auto" w:fill="auto"/>
        <w:ind w:left="120"/>
        <w:jc w:val="right"/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</w:pPr>
      <w:r w:rsidRPr="001E589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 xml:space="preserve"> Усть-Заостровского сельского поселения </w:t>
      </w:r>
    </w:p>
    <w:p w:rsidR="00127C00" w:rsidRPr="001E589D" w:rsidRDefault="00127C00" w:rsidP="00127C00">
      <w:pPr>
        <w:pStyle w:val="Bodytext50"/>
        <w:shd w:val="clear" w:color="auto" w:fill="auto"/>
        <w:ind w:left="120"/>
        <w:jc w:val="right"/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</w:pPr>
      <w:r w:rsidRPr="001E589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 xml:space="preserve">Омского муниципального района Омской области </w:t>
      </w:r>
    </w:p>
    <w:p w:rsidR="00127C00" w:rsidRPr="001E589D" w:rsidRDefault="00127C00" w:rsidP="00127C00">
      <w:pPr>
        <w:pStyle w:val="Bodytext50"/>
        <w:shd w:val="clear" w:color="auto" w:fill="auto"/>
        <w:ind w:left="120"/>
        <w:jc w:val="right"/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</w:pPr>
      <w:r w:rsidRPr="001E589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 xml:space="preserve">      </w:t>
      </w:r>
      <w:r w:rsidRPr="001E589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 xml:space="preserve"> </w:t>
      </w:r>
      <w:r w:rsidR="0048627D" w:rsidRPr="001E589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>О</w:t>
      </w:r>
      <w:r w:rsidRPr="001E589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>т</w:t>
      </w:r>
      <w:r w:rsidR="0048627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 xml:space="preserve"> </w:t>
      </w:r>
      <w:r w:rsidR="0048627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u w:val="single"/>
          <w:lang w:eastAsia="ru-RU" w:bidi="ru-RU"/>
        </w:rPr>
        <w:t>30.12.2016</w:t>
      </w:r>
      <w:r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u w:val="single"/>
          <w:lang w:eastAsia="ru-RU" w:bidi="ru-RU"/>
        </w:rPr>
        <w:t xml:space="preserve"> </w:t>
      </w:r>
      <w:r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 xml:space="preserve">№ </w:t>
      </w:r>
      <w:r w:rsidR="0048627D">
        <w:rPr>
          <w:rFonts w:ascii="Times New Roman" w:hAnsi="Times New Roman" w:cs="Times New Roman"/>
          <w:b w:val="0"/>
          <w:color w:val="1A1A1A" w:themeColor="background1" w:themeShade="1A"/>
          <w:sz w:val="24"/>
          <w:szCs w:val="24"/>
          <w:lang w:eastAsia="ru-RU" w:bidi="ru-RU"/>
        </w:rPr>
        <w:t>630</w:t>
      </w:r>
    </w:p>
    <w:p w:rsidR="005E61DF" w:rsidRDefault="005E61DF" w:rsidP="005E61DF">
      <w:pPr>
        <w:pStyle w:val="Bodytext50"/>
        <w:shd w:val="clear" w:color="auto" w:fill="auto"/>
        <w:spacing w:before="240"/>
        <w:ind w:left="120"/>
        <w:rPr>
          <w:rFonts w:ascii="Times New Roman" w:hAnsi="Times New Roman" w:cs="Times New Roman"/>
          <w:color w:val="1A1A1A" w:themeColor="background1" w:themeShade="1A"/>
          <w:lang w:eastAsia="ru-RU" w:bidi="ru-RU"/>
        </w:rPr>
      </w:pPr>
    </w:p>
    <w:p w:rsidR="005E61DF" w:rsidRDefault="005E61DF" w:rsidP="005E61DF">
      <w:pPr>
        <w:pStyle w:val="Bodytext50"/>
        <w:shd w:val="clear" w:color="auto" w:fill="auto"/>
        <w:spacing w:before="240"/>
        <w:ind w:left="120"/>
        <w:rPr>
          <w:rFonts w:ascii="Times New Roman" w:hAnsi="Times New Roman" w:cs="Times New Roman"/>
          <w:color w:val="1A1A1A" w:themeColor="background1" w:themeShade="1A"/>
          <w:lang w:eastAsia="ru-RU" w:bidi="ru-RU"/>
        </w:rPr>
      </w:pPr>
      <w:r>
        <w:rPr>
          <w:rFonts w:ascii="Times New Roman" w:hAnsi="Times New Roman" w:cs="Times New Roman"/>
          <w:color w:val="1A1A1A" w:themeColor="background1" w:themeShade="1A"/>
          <w:lang w:eastAsia="ru-RU" w:bidi="ru-RU"/>
        </w:rPr>
        <w:t>С</w:t>
      </w:r>
      <w:r w:rsidRPr="005E61DF">
        <w:rPr>
          <w:rFonts w:ascii="Times New Roman" w:hAnsi="Times New Roman" w:cs="Times New Roman"/>
          <w:color w:val="1A1A1A" w:themeColor="background1" w:themeShade="1A"/>
          <w:lang w:eastAsia="ru-RU" w:bidi="ru-RU"/>
        </w:rPr>
        <w:t>хема границ разработки Проекта планировки и проекта межевания</w:t>
      </w:r>
    </w:p>
    <w:p w:rsidR="005E61DF" w:rsidRPr="008121FB" w:rsidRDefault="00F11F6D" w:rsidP="005E61DF">
      <w:pPr>
        <w:tabs>
          <w:tab w:val="left" w:pos="1932"/>
          <w:tab w:val="left" w:pos="6201"/>
        </w:tabs>
        <w:spacing w:after="0" w:line="240" w:lineRule="auto"/>
        <w:jc w:val="center"/>
        <w:rPr>
          <w:rFonts w:ascii="Times New Roman" w:hAnsi="Times New Roman" w:cs="Times New Roman"/>
          <w:color w:val="1A1A1A" w:themeColor="background1" w:themeShade="1A"/>
        </w:rPr>
      </w:pPr>
      <w:r>
        <w:rPr>
          <w:noProof/>
          <w:color w:val="191919"/>
          <w:sz w:val="24"/>
          <w:szCs w:val="24"/>
          <w:lang w:eastAsia="ru-RU"/>
        </w:rPr>
        <w:drawing>
          <wp:inline distT="0" distB="0" distL="0" distR="0">
            <wp:extent cx="9611360" cy="4897321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89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1DF" w:rsidRPr="008121FB" w:rsidSect="005E61DF">
      <w:pgSz w:w="16838" w:h="11906" w:orient="landscape"/>
      <w:pgMar w:top="1135" w:right="851" w:bottom="85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27E8" w:rsidRDefault="00F827E8">
      <w:pPr>
        <w:spacing w:after="0" w:line="240" w:lineRule="auto"/>
      </w:pPr>
      <w:r>
        <w:separator/>
      </w:r>
    </w:p>
  </w:endnote>
  <w:endnote w:type="continuationSeparator" w:id="0">
    <w:p w:rsidR="00F827E8" w:rsidRDefault="00F82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27E8" w:rsidRDefault="00F827E8">
      <w:pPr>
        <w:spacing w:after="0" w:line="240" w:lineRule="auto"/>
      </w:pPr>
      <w:r>
        <w:separator/>
      </w:r>
    </w:p>
  </w:footnote>
  <w:footnote w:type="continuationSeparator" w:id="0">
    <w:p w:rsidR="00F827E8" w:rsidRDefault="00F827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E2DD6"/>
    <w:multiLevelType w:val="hybridMultilevel"/>
    <w:tmpl w:val="6700C220"/>
    <w:lvl w:ilvl="0" w:tplc="B9C8B63A">
      <w:start w:val="11"/>
      <w:numFmt w:val="bullet"/>
      <w:lvlText w:val="-"/>
      <w:lvlJc w:val="left"/>
      <w:pPr>
        <w:ind w:left="67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">
    <w:nsid w:val="21C002FD"/>
    <w:multiLevelType w:val="multilevel"/>
    <w:tmpl w:val="2FF8B69C"/>
    <w:lvl w:ilvl="0">
      <w:start w:val="1"/>
      <w:numFmt w:val="decimal"/>
      <w:lvlText w:val="6.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170627E"/>
    <w:multiLevelType w:val="multilevel"/>
    <w:tmpl w:val="9F4CA3F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9F2ACA"/>
    <w:multiLevelType w:val="multilevel"/>
    <w:tmpl w:val="600069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DF4069B"/>
    <w:multiLevelType w:val="multilevel"/>
    <w:tmpl w:val="600069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BD318E6"/>
    <w:multiLevelType w:val="hybridMultilevel"/>
    <w:tmpl w:val="CF569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017526"/>
    <w:rsid w:val="0000239C"/>
    <w:rsid w:val="00017526"/>
    <w:rsid w:val="000D4DA9"/>
    <w:rsid w:val="0011205A"/>
    <w:rsid w:val="00127C00"/>
    <w:rsid w:val="00153CFD"/>
    <w:rsid w:val="001E589D"/>
    <w:rsid w:val="002627E5"/>
    <w:rsid w:val="0027656F"/>
    <w:rsid w:val="00282C74"/>
    <w:rsid w:val="0028427C"/>
    <w:rsid w:val="003927C7"/>
    <w:rsid w:val="00443780"/>
    <w:rsid w:val="0044628B"/>
    <w:rsid w:val="00466E1D"/>
    <w:rsid w:val="0048627D"/>
    <w:rsid w:val="004B189A"/>
    <w:rsid w:val="004C3B50"/>
    <w:rsid w:val="00527061"/>
    <w:rsid w:val="005473EB"/>
    <w:rsid w:val="005E61DF"/>
    <w:rsid w:val="00634FE1"/>
    <w:rsid w:val="006966E9"/>
    <w:rsid w:val="0070583B"/>
    <w:rsid w:val="00742CA3"/>
    <w:rsid w:val="00797B6A"/>
    <w:rsid w:val="007E2ACB"/>
    <w:rsid w:val="008121FB"/>
    <w:rsid w:val="008B76A6"/>
    <w:rsid w:val="008C19B1"/>
    <w:rsid w:val="00990A20"/>
    <w:rsid w:val="00991E18"/>
    <w:rsid w:val="00AC61F5"/>
    <w:rsid w:val="00B02FBE"/>
    <w:rsid w:val="00BA43F6"/>
    <w:rsid w:val="00BE53D3"/>
    <w:rsid w:val="00BF66C0"/>
    <w:rsid w:val="00D22985"/>
    <w:rsid w:val="00D30D68"/>
    <w:rsid w:val="00D83857"/>
    <w:rsid w:val="00DA2B90"/>
    <w:rsid w:val="00DA7FD3"/>
    <w:rsid w:val="00E4268F"/>
    <w:rsid w:val="00E913F6"/>
    <w:rsid w:val="00F03CB2"/>
    <w:rsid w:val="00F05BBE"/>
    <w:rsid w:val="00F10CF5"/>
    <w:rsid w:val="00F11F6D"/>
    <w:rsid w:val="00F827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9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_"/>
    <w:basedOn w:val="a0"/>
    <w:link w:val="Heading10"/>
    <w:rsid w:val="00017526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Heading1Spacing10pt">
    <w:name w:val="Heading #1 + Spacing 10 pt"/>
    <w:basedOn w:val="Heading1"/>
    <w:rsid w:val="00017526"/>
    <w:rPr>
      <w:rFonts w:ascii="Times New Roman" w:eastAsia="Times New Roman" w:hAnsi="Times New Roman" w:cs="Times New Roman"/>
      <w:b/>
      <w:bCs/>
      <w:color w:val="000000"/>
      <w:spacing w:val="21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paragraph" w:customStyle="1" w:styleId="Heading10">
    <w:name w:val="Heading #1"/>
    <w:basedOn w:val="a"/>
    <w:link w:val="Heading1"/>
    <w:rsid w:val="00017526"/>
    <w:pPr>
      <w:widowControl w:val="0"/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odytext4">
    <w:name w:val="Body text (4)_"/>
    <w:basedOn w:val="a0"/>
    <w:link w:val="Bodytext40"/>
    <w:rsid w:val="0001752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40">
    <w:name w:val="Body text (4)"/>
    <w:basedOn w:val="a"/>
    <w:link w:val="Bodytext4"/>
    <w:rsid w:val="00017526"/>
    <w:pPr>
      <w:widowControl w:val="0"/>
      <w:shd w:val="clear" w:color="auto" w:fill="FFFFFF"/>
      <w:spacing w:before="900" w:after="0" w:line="331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5">
    <w:name w:val="Body text (5)_"/>
    <w:basedOn w:val="a0"/>
    <w:link w:val="Bodytext50"/>
    <w:rsid w:val="0001752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TimesNewRoman7ptItalic">
    <w:name w:val="Body text (2) + Times New Roman;7 pt;Italic"/>
    <w:basedOn w:val="a0"/>
    <w:rsid w:val="000175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paragraph" w:customStyle="1" w:styleId="Bodytext50">
    <w:name w:val="Body text (5)"/>
    <w:basedOn w:val="a"/>
    <w:link w:val="Bodytext5"/>
    <w:rsid w:val="00017526"/>
    <w:pPr>
      <w:widowControl w:val="0"/>
      <w:shd w:val="clear" w:color="auto" w:fill="FFFFFF"/>
      <w:spacing w:after="0" w:line="227" w:lineRule="exact"/>
      <w:jc w:val="center"/>
    </w:pPr>
    <w:rPr>
      <w:rFonts w:ascii="Arial" w:eastAsia="Arial" w:hAnsi="Arial" w:cs="Arial"/>
      <w:b/>
      <w:bCs/>
      <w:sz w:val="20"/>
      <w:szCs w:val="20"/>
    </w:rPr>
  </w:style>
  <w:style w:type="table" w:styleId="a3">
    <w:name w:val="Table Grid"/>
    <w:basedOn w:val="a1"/>
    <w:uiPriority w:val="59"/>
    <w:rsid w:val="000175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0"/>
    <w:link w:val="Bodytext20"/>
    <w:rsid w:val="00017526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Bodytext2Bold">
    <w:name w:val="Body text (2) + Bold"/>
    <w:basedOn w:val="Bodytext2"/>
    <w:rsid w:val="00017526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017526"/>
    <w:pPr>
      <w:widowControl w:val="0"/>
      <w:shd w:val="clear" w:color="auto" w:fill="FFFFFF"/>
      <w:spacing w:after="0" w:line="227" w:lineRule="exact"/>
    </w:pPr>
    <w:rPr>
      <w:rFonts w:ascii="Arial" w:eastAsia="Arial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4C3B50"/>
    <w:pPr>
      <w:ind w:left="720"/>
      <w:contextualSpacing/>
    </w:pPr>
  </w:style>
  <w:style w:type="character" w:customStyle="1" w:styleId="Bodytext2Exact">
    <w:name w:val="Body text (2) Exact"/>
    <w:basedOn w:val="a0"/>
    <w:rsid w:val="003927C7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styleId="a5">
    <w:name w:val="Balloon Text"/>
    <w:basedOn w:val="a"/>
    <w:link w:val="a6"/>
    <w:uiPriority w:val="99"/>
    <w:semiHidden/>
    <w:unhideWhenUsed/>
    <w:rsid w:val="005E6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1DF"/>
    <w:rPr>
      <w:rFonts w:ascii="Tahoma" w:hAnsi="Tahoma" w:cs="Tahoma"/>
      <w:sz w:val="16"/>
      <w:szCs w:val="16"/>
    </w:rPr>
  </w:style>
  <w:style w:type="paragraph" w:customStyle="1" w:styleId="a7">
    <w:name w:val="Знак Знак Знак Знак"/>
    <w:basedOn w:val="a"/>
    <w:rsid w:val="00797B6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_"/>
    <w:basedOn w:val="a0"/>
    <w:link w:val="Heading10"/>
    <w:rsid w:val="00017526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Heading1Spacing10pt">
    <w:name w:val="Heading #1 + Spacing 10 pt"/>
    <w:basedOn w:val="Heading1"/>
    <w:rsid w:val="00017526"/>
    <w:rPr>
      <w:rFonts w:ascii="Times New Roman" w:eastAsia="Times New Roman" w:hAnsi="Times New Roman" w:cs="Times New Roman"/>
      <w:b/>
      <w:bCs/>
      <w:color w:val="000000"/>
      <w:spacing w:val="21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paragraph" w:customStyle="1" w:styleId="Heading10">
    <w:name w:val="Heading #1"/>
    <w:basedOn w:val="a"/>
    <w:link w:val="Heading1"/>
    <w:rsid w:val="00017526"/>
    <w:pPr>
      <w:widowControl w:val="0"/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odytext4">
    <w:name w:val="Body text (4)_"/>
    <w:basedOn w:val="a0"/>
    <w:link w:val="Bodytext40"/>
    <w:rsid w:val="0001752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40">
    <w:name w:val="Body text (4)"/>
    <w:basedOn w:val="a"/>
    <w:link w:val="Bodytext4"/>
    <w:rsid w:val="00017526"/>
    <w:pPr>
      <w:widowControl w:val="0"/>
      <w:shd w:val="clear" w:color="auto" w:fill="FFFFFF"/>
      <w:spacing w:before="900" w:after="0" w:line="331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5">
    <w:name w:val="Body text (5)_"/>
    <w:basedOn w:val="a0"/>
    <w:link w:val="Bodytext50"/>
    <w:rsid w:val="0001752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TimesNewRoman7ptItalic">
    <w:name w:val="Body text (2) + Times New Roman;7 pt;Italic"/>
    <w:basedOn w:val="a0"/>
    <w:rsid w:val="000175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paragraph" w:customStyle="1" w:styleId="Bodytext50">
    <w:name w:val="Body text (5)"/>
    <w:basedOn w:val="a"/>
    <w:link w:val="Bodytext5"/>
    <w:rsid w:val="00017526"/>
    <w:pPr>
      <w:widowControl w:val="0"/>
      <w:shd w:val="clear" w:color="auto" w:fill="FFFFFF"/>
      <w:spacing w:after="0" w:line="227" w:lineRule="exact"/>
      <w:jc w:val="center"/>
    </w:pPr>
    <w:rPr>
      <w:rFonts w:ascii="Arial" w:eastAsia="Arial" w:hAnsi="Arial" w:cs="Arial"/>
      <w:b/>
      <w:bCs/>
      <w:sz w:val="20"/>
      <w:szCs w:val="20"/>
    </w:rPr>
  </w:style>
  <w:style w:type="table" w:styleId="a3">
    <w:name w:val="Table Grid"/>
    <w:basedOn w:val="a1"/>
    <w:uiPriority w:val="59"/>
    <w:rsid w:val="000175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0"/>
    <w:link w:val="Bodytext20"/>
    <w:rsid w:val="00017526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Bodytext2Bold">
    <w:name w:val="Body text (2) + Bold"/>
    <w:basedOn w:val="Bodytext2"/>
    <w:rsid w:val="00017526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017526"/>
    <w:pPr>
      <w:widowControl w:val="0"/>
      <w:shd w:val="clear" w:color="auto" w:fill="FFFFFF"/>
      <w:spacing w:after="0" w:line="227" w:lineRule="exact"/>
    </w:pPr>
    <w:rPr>
      <w:rFonts w:ascii="Arial" w:eastAsia="Arial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4C3B50"/>
    <w:pPr>
      <w:ind w:left="720"/>
      <w:contextualSpacing/>
    </w:pPr>
  </w:style>
  <w:style w:type="character" w:customStyle="1" w:styleId="Bodytext2Exact">
    <w:name w:val="Body text (2) Exact"/>
    <w:basedOn w:val="a0"/>
    <w:rsid w:val="003927C7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styleId="a5">
    <w:name w:val="Balloon Text"/>
    <w:basedOn w:val="a"/>
    <w:link w:val="a6"/>
    <w:uiPriority w:val="99"/>
    <w:semiHidden/>
    <w:unhideWhenUsed/>
    <w:rsid w:val="005E6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3760</Words>
  <Characters>21437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25147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User</cp:lastModifiedBy>
  <cp:revision>4</cp:revision>
  <cp:lastPrinted>2017-02-07T10:50:00Z</cp:lastPrinted>
  <dcterms:created xsi:type="dcterms:W3CDTF">2017-02-06T10:28:00Z</dcterms:created>
  <dcterms:modified xsi:type="dcterms:W3CDTF">2017-02-07T11:06:00Z</dcterms:modified>
</cp:coreProperties>
</file>