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EA" w:rsidRDefault="008900EA" w:rsidP="002B74CC">
      <w:pPr>
        <w:shd w:val="clear" w:color="auto" w:fill="FFFFFF"/>
        <w:spacing w:line="360" w:lineRule="auto"/>
        <w:jc w:val="center"/>
      </w:pPr>
      <w:r>
        <w:rPr>
          <w:b/>
          <w:bCs/>
        </w:rPr>
        <w:t>ОМСКИЙ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46AC">
        <w:rPr>
          <w:b/>
          <w:bCs/>
        </w:rPr>
        <w:t>МУНИЦИПАЛЬН</w:t>
      </w:r>
      <w:r>
        <w:rPr>
          <w:b/>
          <w:bCs/>
        </w:rPr>
        <w:t>ЫЙ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1346AC">
        <w:rPr>
          <w:b/>
          <w:bCs/>
        </w:rPr>
        <w:t>РАЙОН</w:t>
      </w:r>
      <w:r>
        <w:rPr>
          <w:b/>
          <w:bCs/>
        </w:rPr>
        <w:t xml:space="preserve"> </w:t>
      </w:r>
      <w:r w:rsidRPr="001346AC">
        <w:rPr>
          <w:b/>
          <w:bCs/>
        </w:rPr>
        <w:t>ОМСК</w:t>
      </w:r>
      <w:r>
        <w:rPr>
          <w:b/>
          <w:bCs/>
        </w:rPr>
        <w:t>ОЙ</w:t>
      </w:r>
      <w:r w:rsidRPr="001346AC">
        <w:rPr>
          <w:b/>
          <w:bCs/>
        </w:rPr>
        <w:t xml:space="preserve"> </w:t>
      </w:r>
      <w:r>
        <w:rPr>
          <w:b/>
          <w:bCs/>
        </w:rPr>
        <w:t xml:space="preserve"> ОБЛАСТИ</w:t>
      </w:r>
    </w:p>
    <w:p w:rsidR="008900EA" w:rsidRPr="000A6BF0" w:rsidRDefault="008900EA" w:rsidP="00654087">
      <w:pPr>
        <w:shd w:val="clear" w:color="auto" w:fill="FFFFFF"/>
        <w:jc w:val="center"/>
        <w:rPr>
          <w:b/>
          <w:sz w:val="40"/>
          <w:szCs w:val="40"/>
        </w:rPr>
      </w:pPr>
      <w:r w:rsidRPr="000A6BF0">
        <w:rPr>
          <w:b/>
          <w:sz w:val="40"/>
          <w:szCs w:val="40"/>
        </w:rPr>
        <w:t xml:space="preserve">Администрация </w:t>
      </w:r>
      <w:proofErr w:type="spellStart"/>
      <w:r w:rsidRPr="000A6BF0">
        <w:rPr>
          <w:b/>
          <w:sz w:val="40"/>
          <w:szCs w:val="40"/>
        </w:rPr>
        <w:t>Усть-Заостровского</w:t>
      </w:r>
      <w:proofErr w:type="spellEnd"/>
      <w:r w:rsidRPr="000A6BF0">
        <w:rPr>
          <w:b/>
          <w:sz w:val="40"/>
          <w:szCs w:val="40"/>
        </w:rPr>
        <w:t xml:space="preserve"> сельского поселения</w:t>
      </w:r>
    </w:p>
    <w:p w:rsidR="008900EA" w:rsidRPr="00EC238C" w:rsidRDefault="008900EA" w:rsidP="00654087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65"/>
      </w:tblGrid>
      <w:tr w:rsidR="008900EA" w:rsidRPr="00935094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8900EA" w:rsidRPr="00935094" w:rsidRDefault="008900EA" w:rsidP="00D52863">
            <w:pPr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8900EA" w:rsidRPr="00EC238C" w:rsidRDefault="008900EA" w:rsidP="00654087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EC238C">
        <w:rPr>
          <w:b/>
          <w:spacing w:val="38"/>
          <w:sz w:val="36"/>
          <w:szCs w:val="36"/>
        </w:rPr>
        <w:t>ПОСТАНОВЛЕНИЕ</w:t>
      </w:r>
    </w:p>
    <w:p w:rsidR="008900EA" w:rsidRDefault="008900EA" w:rsidP="00654087">
      <w:pPr>
        <w:shd w:val="clear" w:color="auto" w:fill="FFFFFF"/>
      </w:pPr>
    </w:p>
    <w:p w:rsidR="008900EA" w:rsidRDefault="008900EA" w:rsidP="0065408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0A6B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389B">
        <w:rPr>
          <w:sz w:val="28"/>
          <w:szCs w:val="28"/>
        </w:rPr>
        <w:t>30.12.2016</w:t>
      </w:r>
      <w:r>
        <w:rPr>
          <w:sz w:val="28"/>
          <w:szCs w:val="28"/>
        </w:rPr>
        <w:t>_</w:t>
      </w:r>
      <w:r w:rsidRPr="000A6BF0">
        <w:rPr>
          <w:sz w:val="28"/>
          <w:szCs w:val="28"/>
        </w:rPr>
        <w:t xml:space="preserve">№ </w:t>
      </w:r>
      <w:r w:rsidR="0009389B">
        <w:rPr>
          <w:sz w:val="28"/>
          <w:szCs w:val="28"/>
        </w:rPr>
        <w:t>644</w:t>
      </w:r>
    </w:p>
    <w:p w:rsidR="008900EA" w:rsidRDefault="008900EA" w:rsidP="00654087">
      <w:pPr>
        <w:shd w:val="clear" w:color="auto" w:fill="FFFFFF"/>
        <w:rPr>
          <w:sz w:val="28"/>
          <w:szCs w:val="28"/>
        </w:rPr>
      </w:pPr>
    </w:p>
    <w:p w:rsidR="008900EA" w:rsidRPr="00285926" w:rsidRDefault="008900EA" w:rsidP="002A1D38">
      <w:pPr>
        <w:widowControl/>
        <w:jc w:val="both"/>
        <w:rPr>
          <w:sz w:val="28"/>
          <w:szCs w:val="28"/>
        </w:rPr>
      </w:pPr>
      <w:r w:rsidRPr="00285926">
        <w:rPr>
          <w:bCs/>
          <w:sz w:val="28"/>
          <w:szCs w:val="28"/>
        </w:rPr>
        <w:t xml:space="preserve">Об утверждении плана мероприятий Администрации </w:t>
      </w:r>
      <w:proofErr w:type="spellStart"/>
      <w:r>
        <w:rPr>
          <w:bCs/>
          <w:sz w:val="28"/>
          <w:szCs w:val="28"/>
        </w:rPr>
        <w:t>Усть-Заостровского</w:t>
      </w:r>
      <w:proofErr w:type="spellEnd"/>
      <w:r>
        <w:rPr>
          <w:bCs/>
          <w:sz w:val="28"/>
          <w:szCs w:val="28"/>
        </w:rPr>
        <w:t xml:space="preserve"> </w:t>
      </w:r>
      <w:r w:rsidRPr="00285926"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Омского муниципального района Омской области </w:t>
      </w:r>
      <w:r w:rsidRPr="00285926">
        <w:rPr>
          <w:bCs/>
          <w:sz w:val="28"/>
          <w:szCs w:val="28"/>
        </w:rPr>
        <w:t>по обеспечению первичных мер пожарной безопасности на 201</w:t>
      </w:r>
      <w:r>
        <w:rPr>
          <w:bCs/>
          <w:sz w:val="28"/>
          <w:szCs w:val="28"/>
        </w:rPr>
        <w:t>7</w:t>
      </w:r>
      <w:r w:rsidRPr="00285926">
        <w:rPr>
          <w:bCs/>
          <w:sz w:val="28"/>
          <w:szCs w:val="28"/>
        </w:rPr>
        <w:t xml:space="preserve"> год</w:t>
      </w:r>
    </w:p>
    <w:p w:rsidR="008900EA" w:rsidRPr="002C0106" w:rsidRDefault="008900EA" w:rsidP="00654087">
      <w:pPr>
        <w:shd w:val="clear" w:color="auto" w:fill="FFFFFF"/>
        <w:jc w:val="both"/>
        <w:rPr>
          <w:sz w:val="28"/>
          <w:szCs w:val="28"/>
        </w:rPr>
      </w:pPr>
    </w:p>
    <w:p w:rsidR="008900EA" w:rsidRPr="00654087" w:rsidRDefault="008900EA" w:rsidP="0002305F">
      <w:pPr>
        <w:suppressAutoHyphens w:val="0"/>
        <w:ind w:firstLine="708"/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Руководствуясь Федеральными законом</w:t>
      </w:r>
      <w:r w:rsidRPr="0065408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от 18.11.</w:t>
      </w:r>
      <w:smartTag w:uri="urn:schemas-microsoft-com:office:smarttags" w:element="metricconverter">
        <w:smartTagPr>
          <w:attr w:name="ProductID" w:val="1994 г"/>
        </w:smartTagPr>
        <w:r w:rsidRPr="00654087">
          <w:rPr>
            <w:sz w:val="28"/>
            <w:szCs w:val="28"/>
          </w:rPr>
          <w:t>1994 г</w:t>
        </w:r>
      </w:smartTag>
      <w:r w:rsidRPr="00654087">
        <w:rPr>
          <w:sz w:val="28"/>
          <w:szCs w:val="28"/>
        </w:rPr>
        <w:t>. № 69-ФЗ «О пожарной безопасности»</w:t>
      </w:r>
      <w:r w:rsidRPr="00654087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>
        <w:rPr>
          <w:rFonts w:eastAsia="Times New Roman"/>
          <w:kern w:val="0"/>
          <w:sz w:val="28"/>
          <w:szCs w:val="28"/>
          <w:lang w:eastAsia="ru-RU"/>
        </w:rPr>
        <w:t>Федеральными законом</w:t>
      </w:r>
      <w:r w:rsidRPr="00654087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654087">
        <w:rPr>
          <w:sz w:val="28"/>
          <w:szCs w:val="28"/>
        </w:rPr>
        <w:t>2003 года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8900EA" w:rsidRPr="00DD0392" w:rsidRDefault="008900EA" w:rsidP="002A1D3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00EA" w:rsidRPr="00DD0392" w:rsidRDefault="008900EA" w:rsidP="002A1D38">
      <w:pPr>
        <w:shd w:val="clear" w:color="auto" w:fill="FFFFFF"/>
        <w:jc w:val="both"/>
        <w:rPr>
          <w:sz w:val="28"/>
          <w:szCs w:val="28"/>
        </w:rPr>
      </w:pPr>
      <w:r w:rsidRPr="00DD0392">
        <w:rPr>
          <w:sz w:val="28"/>
          <w:szCs w:val="28"/>
        </w:rPr>
        <w:t>ПОСТАНОВЛЯЮ:</w:t>
      </w:r>
    </w:p>
    <w:p w:rsidR="008900EA" w:rsidRPr="00DD0392" w:rsidRDefault="008900EA" w:rsidP="002A1D38">
      <w:pPr>
        <w:shd w:val="clear" w:color="auto" w:fill="FFFFFF"/>
        <w:jc w:val="both"/>
        <w:rPr>
          <w:sz w:val="28"/>
          <w:szCs w:val="28"/>
        </w:rPr>
      </w:pPr>
    </w:p>
    <w:p w:rsidR="008900EA" w:rsidRDefault="008900EA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1D38">
        <w:rPr>
          <w:sz w:val="28"/>
          <w:szCs w:val="28"/>
        </w:rPr>
        <w:t xml:space="preserve">Утвердить план мероприятий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2A1D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2A1D38">
        <w:rPr>
          <w:sz w:val="28"/>
          <w:szCs w:val="28"/>
        </w:rPr>
        <w:t>по обеспечению первичных мер пожарной безопасности в границах поселения на 201</w:t>
      </w:r>
      <w:r>
        <w:rPr>
          <w:sz w:val="28"/>
          <w:szCs w:val="28"/>
        </w:rPr>
        <w:t>7</w:t>
      </w:r>
      <w:r w:rsidRPr="002A1D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</w:t>
      </w:r>
      <w:r w:rsidRPr="002A1D38">
        <w:rPr>
          <w:sz w:val="28"/>
          <w:szCs w:val="28"/>
        </w:rPr>
        <w:t>.</w:t>
      </w:r>
    </w:p>
    <w:p w:rsidR="008900EA" w:rsidRPr="004C648E" w:rsidRDefault="008900EA" w:rsidP="00557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648E">
        <w:rPr>
          <w:sz w:val="28"/>
          <w:szCs w:val="28"/>
        </w:rPr>
        <w:t>. Настоящее постан</w:t>
      </w:r>
      <w:r>
        <w:rPr>
          <w:sz w:val="28"/>
          <w:szCs w:val="28"/>
        </w:rPr>
        <w:t xml:space="preserve">овление опубликовать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4C648E">
        <w:rPr>
          <w:sz w:val="28"/>
          <w:szCs w:val="28"/>
        </w:rPr>
        <w:t xml:space="preserve"> </w:t>
      </w:r>
      <w:proofErr w:type="gramStart"/>
      <w:r w:rsidRPr="004C648E">
        <w:rPr>
          <w:sz w:val="28"/>
          <w:szCs w:val="28"/>
        </w:rPr>
        <w:t>на</w:t>
      </w:r>
      <w:proofErr w:type="gramEnd"/>
      <w:r w:rsidRPr="004C648E">
        <w:rPr>
          <w:sz w:val="28"/>
          <w:szCs w:val="28"/>
        </w:rPr>
        <w:t xml:space="preserve"> официальном  сайте Администрации </w:t>
      </w:r>
      <w:proofErr w:type="spellStart"/>
      <w:r w:rsidRPr="004C648E">
        <w:rPr>
          <w:sz w:val="28"/>
          <w:szCs w:val="28"/>
        </w:rPr>
        <w:t>Усть-Заостровского</w:t>
      </w:r>
      <w:proofErr w:type="spellEnd"/>
      <w:r w:rsidRPr="004C648E">
        <w:rPr>
          <w:sz w:val="28"/>
          <w:szCs w:val="28"/>
        </w:rPr>
        <w:t xml:space="preserve"> сельского поселения Омского муниципального района Омской области в сети Интернет.</w:t>
      </w:r>
    </w:p>
    <w:p w:rsidR="008900EA" w:rsidRDefault="008900EA" w:rsidP="002A1D38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2A98">
        <w:rPr>
          <w:sz w:val="28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8900EA" w:rsidRDefault="008900EA" w:rsidP="002A1D38">
      <w:pPr>
        <w:suppressAutoHyphens w:val="0"/>
        <w:ind w:firstLine="567"/>
        <w:rPr>
          <w:sz w:val="28"/>
          <w:szCs w:val="28"/>
        </w:rPr>
      </w:pPr>
    </w:p>
    <w:p w:rsidR="008900EA" w:rsidRDefault="008900EA" w:rsidP="002A1D38">
      <w:pPr>
        <w:suppressAutoHyphens w:val="0"/>
        <w:ind w:firstLine="567"/>
        <w:rPr>
          <w:sz w:val="28"/>
          <w:szCs w:val="28"/>
        </w:rPr>
      </w:pPr>
    </w:p>
    <w:p w:rsidR="008900EA" w:rsidRDefault="008900EA" w:rsidP="00557DCC">
      <w:pPr>
        <w:tabs>
          <w:tab w:val="left" w:pos="7660"/>
        </w:tabs>
        <w:ind w:right="-20"/>
        <w:jc w:val="both"/>
        <w:rPr>
          <w:spacing w:val="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>Исполняющий</w:t>
      </w:r>
      <w:proofErr w:type="gramEnd"/>
      <w:r>
        <w:rPr>
          <w:spacing w:val="1"/>
          <w:sz w:val="28"/>
          <w:szCs w:val="28"/>
        </w:rPr>
        <w:t xml:space="preserve"> обязанности</w:t>
      </w:r>
    </w:p>
    <w:p w:rsidR="008900EA" w:rsidRDefault="008900EA" w:rsidP="00557DCC">
      <w:pPr>
        <w:tabs>
          <w:tab w:val="left" w:pos="7660"/>
        </w:tabs>
        <w:ind w:right="-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Г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а</w:t>
      </w:r>
      <w:r w:rsidRPr="0077237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 w:rsidRPr="0077237F">
        <w:rPr>
          <w:sz w:val="28"/>
          <w:szCs w:val="28"/>
        </w:rPr>
        <w:t xml:space="preserve"> се</w:t>
      </w:r>
      <w:r w:rsidRPr="0077237F">
        <w:rPr>
          <w:spacing w:val="-1"/>
          <w:sz w:val="28"/>
          <w:szCs w:val="28"/>
        </w:rPr>
        <w:t>ль</w:t>
      </w:r>
      <w:r w:rsidRPr="0077237F">
        <w:rPr>
          <w:sz w:val="28"/>
          <w:szCs w:val="28"/>
        </w:rPr>
        <w:t>с</w:t>
      </w:r>
      <w:r w:rsidRPr="0077237F">
        <w:rPr>
          <w:spacing w:val="-2"/>
          <w:sz w:val="28"/>
          <w:szCs w:val="28"/>
        </w:rPr>
        <w:t>к</w:t>
      </w:r>
      <w:r w:rsidRPr="0077237F">
        <w:rPr>
          <w:spacing w:val="1"/>
          <w:sz w:val="28"/>
          <w:szCs w:val="28"/>
        </w:rPr>
        <w:t>о</w:t>
      </w:r>
      <w:r w:rsidRPr="0077237F">
        <w:rPr>
          <w:sz w:val="28"/>
          <w:szCs w:val="28"/>
        </w:rPr>
        <w:t>го</w:t>
      </w:r>
      <w:r w:rsidRPr="0077237F">
        <w:rPr>
          <w:spacing w:val="-2"/>
          <w:sz w:val="28"/>
          <w:szCs w:val="28"/>
        </w:rPr>
        <w:t xml:space="preserve"> </w:t>
      </w:r>
      <w:r w:rsidRPr="0077237F">
        <w:rPr>
          <w:spacing w:val="-1"/>
          <w:sz w:val="28"/>
          <w:szCs w:val="28"/>
        </w:rPr>
        <w:t>п</w:t>
      </w:r>
      <w:r w:rsidRPr="0077237F">
        <w:rPr>
          <w:spacing w:val="1"/>
          <w:sz w:val="28"/>
          <w:szCs w:val="28"/>
        </w:rPr>
        <w:t>о</w:t>
      </w:r>
      <w:r w:rsidRPr="0077237F">
        <w:rPr>
          <w:spacing w:val="-2"/>
          <w:sz w:val="28"/>
          <w:szCs w:val="28"/>
        </w:rPr>
        <w:t>с</w:t>
      </w:r>
      <w:r w:rsidRPr="0077237F">
        <w:rPr>
          <w:sz w:val="28"/>
          <w:szCs w:val="28"/>
        </w:rPr>
        <w:t>е</w:t>
      </w:r>
      <w:r w:rsidRPr="0077237F">
        <w:rPr>
          <w:spacing w:val="-1"/>
          <w:sz w:val="28"/>
          <w:szCs w:val="28"/>
        </w:rPr>
        <w:t>л</w:t>
      </w:r>
      <w:r w:rsidRPr="0077237F">
        <w:rPr>
          <w:sz w:val="28"/>
          <w:szCs w:val="28"/>
        </w:rPr>
        <w:t>е</w:t>
      </w:r>
      <w:r w:rsidRPr="0077237F">
        <w:rPr>
          <w:spacing w:val="1"/>
          <w:sz w:val="28"/>
          <w:szCs w:val="28"/>
        </w:rPr>
        <w:t>н</w:t>
      </w:r>
      <w:r w:rsidRPr="0077237F">
        <w:rPr>
          <w:spacing w:val="-2"/>
          <w:sz w:val="28"/>
          <w:szCs w:val="28"/>
        </w:rPr>
        <w:t>и</w:t>
      </w:r>
      <w:r w:rsidRPr="0077237F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</w:p>
    <w:p w:rsidR="008900EA" w:rsidRPr="002828FF" w:rsidRDefault="008900EA" w:rsidP="00557DCC">
      <w:pPr>
        <w:tabs>
          <w:tab w:val="left" w:pos="7660"/>
        </w:tabs>
        <w:ind w:right="-20"/>
        <w:rPr>
          <w:sz w:val="28"/>
          <w:szCs w:val="28"/>
        </w:rPr>
        <w:sectPr w:rsidR="008900EA" w:rsidRPr="002828FF" w:rsidSect="00B350A7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</w:t>
      </w:r>
      <w:proofErr w:type="spellStart"/>
      <w:r>
        <w:rPr>
          <w:sz w:val="28"/>
          <w:szCs w:val="28"/>
        </w:rPr>
        <w:t>Лучак</w:t>
      </w:r>
      <w:proofErr w:type="spellEnd"/>
    </w:p>
    <w:p w:rsidR="008900EA" w:rsidRPr="0034372B" w:rsidRDefault="008900EA" w:rsidP="002A1D38">
      <w:pPr>
        <w:shd w:val="clear" w:color="auto" w:fill="FFFFFF"/>
        <w:tabs>
          <w:tab w:val="num" w:pos="284"/>
        </w:tabs>
        <w:rPr>
          <w:iCs/>
          <w:sz w:val="28"/>
          <w:szCs w:val="28"/>
        </w:rPr>
      </w:pPr>
    </w:p>
    <w:tbl>
      <w:tblPr>
        <w:tblpPr w:leftFromText="180" w:rightFromText="180" w:vertAnchor="page" w:horzAnchor="page" w:tblpX="920" w:tblpY="829"/>
        <w:tblW w:w="10456" w:type="dxa"/>
        <w:tblLook w:val="00A0"/>
      </w:tblPr>
      <w:tblGrid>
        <w:gridCol w:w="4786"/>
        <w:gridCol w:w="5670"/>
      </w:tblGrid>
      <w:tr w:rsidR="008900EA" w:rsidRPr="00D6381A">
        <w:tc>
          <w:tcPr>
            <w:tcW w:w="4786" w:type="dxa"/>
          </w:tcPr>
          <w:p w:rsidR="008900EA" w:rsidRPr="00D6381A" w:rsidRDefault="008900EA" w:rsidP="00CB5349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900EA" w:rsidRPr="00D6381A" w:rsidRDefault="008900EA" w:rsidP="00CB5349">
            <w:pPr>
              <w:autoSpaceDE w:val="0"/>
              <w:autoSpaceDN w:val="0"/>
              <w:adjustRightInd w:val="0"/>
              <w:spacing w:line="276" w:lineRule="auto"/>
              <w:ind w:right="283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D6381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D6381A">
              <w:rPr>
                <w:sz w:val="28"/>
                <w:szCs w:val="28"/>
              </w:rPr>
              <w:t xml:space="preserve"> </w:t>
            </w:r>
          </w:p>
          <w:p w:rsidR="008900EA" w:rsidRPr="00D6381A" w:rsidRDefault="008900E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D6381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900EA" w:rsidRDefault="008900E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proofErr w:type="spellStart"/>
            <w:r w:rsidRPr="00D6381A">
              <w:rPr>
                <w:sz w:val="28"/>
                <w:szCs w:val="28"/>
              </w:rPr>
              <w:t>Усть-Заостровского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8900EA" w:rsidRDefault="008900E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Омского  </w:t>
            </w:r>
            <w:r w:rsidRPr="00D6381A">
              <w:rPr>
                <w:sz w:val="28"/>
                <w:szCs w:val="28"/>
              </w:rPr>
              <w:t xml:space="preserve">муниципального района </w:t>
            </w:r>
          </w:p>
          <w:p w:rsidR="008900EA" w:rsidRDefault="008900E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Омской области </w:t>
            </w:r>
          </w:p>
          <w:p w:rsidR="008900EA" w:rsidRPr="00D6381A" w:rsidRDefault="008900EA" w:rsidP="00CB5349">
            <w:pPr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D6381A">
              <w:rPr>
                <w:sz w:val="28"/>
                <w:szCs w:val="28"/>
              </w:rPr>
              <w:t xml:space="preserve"> _________№___ </w:t>
            </w:r>
          </w:p>
        </w:tc>
      </w:tr>
    </w:tbl>
    <w:p w:rsidR="008900EA" w:rsidRDefault="008900EA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00EA" w:rsidRDefault="008900EA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  <w:r w:rsidRPr="002A1D38">
        <w:rPr>
          <w:sz w:val="28"/>
          <w:szCs w:val="28"/>
        </w:rPr>
        <w:t xml:space="preserve">мероприятий Администрации </w:t>
      </w:r>
      <w:proofErr w:type="spellStart"/>
      <w:r>
        <w:rPr>
          <w:sz w:val="28"/>
          <w:szCs w:val="28"/>
        </w:rPr>
        <w:t>Усть-Заостровского</w:t>
      </w:r>
      <w:proofErr w:type="spellEnd"/>
      <w:r>
        <w:rPr>
          <w:sz w:val="28"/>
          <w:szCs w:val="28"/>
        </w:rPr>
        <w:t xml:space="preserve"> </w:t>
      </w:r>
      <w:r w:rsidRPr="002A1D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Омского муниципального района Омской области </w:t>
      </w:r>
      <w:r w:rsidRPr="002A1D38">
        <w:rPr>
          <w:sz w:val="28"/>
          <w:szCs w:val="28"/>
        </w:rPr>
        <w:t>по обеспечению первичных мер пожарной безопасности в границах поселения на 201</w:t>
      </w:r>
      <w:r>
        <w:rPr>
          <w:sz w:val="28"/>
          <w:szCs w:val="28"/>
        </w:rPr>
        <w:t>7</w:t>
      </w:r>
      <w:r w:rsidRPr="002A1D38">
        <w:rPr>
          <w:sz w:val="28"/>
          <w:szCs w:val="28"/>
        </w:rPr>
        <w:t xml:space="preserve"> год</w:t>
      </w:r>
    </w:p>
    <w:p w:rsidR="008900EA" w:rsidRDefault="008900EA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2"/>
        <w:gridCol w:w="4719"/>
        <w:gridCol w:w="2041"/>
        <w:gridCol w:w="2531"/>
      </w:tblGrid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proofErr w:type="spellStart"/>
            <w:proofErr w:type="gramStart"/>
            <w:r w:rsidRPr="00C1328C">
              <w:t>п</w:t>
            </w:r>
            <w:proofErr w:type="spellEnd"/>
            <w:proofErr w:type="gramEnd"/>
            <w:r w:rsidRPr="00C1328C">
              <w:t>/</w:t>
            </w:r>
            <w:proofErr w:type="spellStart"/>
            <w:r w:rsidRPr="00C1328C">
              <w:t>п</w:t>
            </w:r>
            <w:proofErr w:type="spellEnd"/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Мероприятие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Срок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Ответственный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1</w:t>
            </w:r>
            <w:r>
              <w:t>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Нормативное правовое регулирование в пределах своей компетенции,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в области пожарной безопасности.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Постоянно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2</w:t>
            </w:r>
            <w:r>
              <w:t>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Разработка, утверждение и исполнение соответствующих бюджетов в части расходов на пожарную безопасность.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Ежегодно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3</w:t>
            </w:r>
            <w:r>
              <w:t>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 xml:space="preserve">Организация, поддержание в постоянной готовности и </w:t>
            </w:r>
            <w:proofErr w:type="gramStart"/>
            <w:r w:rsidRPr="00C1328C">
              <w:t>контроль за</w:t>
            </w:r>
            <w:proofErr w:type="gramEnd"/>
            <w:r w:rsidRPr="00C1328C"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Постоянно</w:t>
            </w:r>
          </w:p>
        </w:tc>
        <w:tc>
          <w:tcPr>
            <w:tcW w:w="2531" w:type="dxa"/>
          </w:tcPr>
          <w:p w:rsidR="008900EA" w:rsidRDefault="008900EA" w:rsidP="003E12B8">
            <w:pPr>
              <w:widowControl/>
              <w:jc w:val="center"/>
            </w:pPr>
            <w:r>
              <w:t xml:space="preserve">Специалист по вопросам </w:t>
            </w:r>
          </w:p>
          <w:p w:rsidR="008900EA" w:rsidRPr="00C1328C" w:rsidRDefault="008900EA" w:rsidP="003E12B8">
            <w:pPr>
              <w:widowControl/>
              <w:jc w:val="center"/>
            </w:pPr>
            <w:r>
              <w:t>ГО ЧС и 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4.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Организация и осуществление профилактики пожаров в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Постоянно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5.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Постоянно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6.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Март-май</w:t>
            </w:r>
          </w:p>
        </w:tc>
        <w:tc>
          <w:tcPr>
            <w:tcW w:w="2531" w:type="dxa"/>
          </w:tcPr>
          <w:p w:rsidR="008900EA" w:rsidRDefault="008900EA" w:rsidP="003E12B8">
            <w:pPr>
              <w:widowControl/>
              <w:jc w:val="center"/>
            </w:pPr>
            <w:r>
              <w:t xml:space="preserve">Специалист по вопросам </w:t>
            </w:r>
          </w:p>
          <w:p w:rsidR="008900EA" w:rsidRPr="00C1328C" w:rsidRDefault="008900EA" w:rsidP="003E12B8">
            <w:pPr>
              <w:widowControl/>
              <w:jc w:val="center"/>
            </w:pPr>
            <w:r>
              <w:t>ГО ЧС и 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7.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Сентябрь</w:t>
            </w:r>
          </w:p>
        </w:tc>
        <w:tc>
          <w:tcPr>
            <w:tcW w:w="2531" w:type="dxa"/>
          </w:tcPr>
          <w:p w:rsidR="008900EA" w:rsidRDefault="008900EA" w:rsidP="003E12B8">
            <w:pPr>
              <w:widowControl/>
              <w:jc w:val="center"/>
            </w:pPr>
            <w:r>
              <w:t xml:space="preserve">Специалист по вопросам </w:t>
            </w:r>
          </w:p>
          <w:p w:rsidR="008900EA" w:rsidRPr="00C1328C" w:rsidRDefault="008900EA" w:rsidP="003E12B8">
            <w:pPr>
              <w:widowControl/>
              <w:jc w:val="center"/>
            </w:pPr>
            <w:r>
              <w:t>ГО ЧС и 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8.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Непосредственно перед мероприятием</w:t>
            </w:r>
          </w:p>
        </w:tc>
        <w:tc>
          <w:tcPr>
            <w:tcW w:w="2531" w:type="dxa"/>
          </w:tcPr>
          <w:p w:rsidR="008900EA" w:rsidRDefault="008900EA" w:rsidP="003E12B8">
            <w:pPr>
              <w:widowControl/>
              <w:jc w:val="center"/>
            </w:pPr>
            <w:r>
              <w:t xml:space="preserve">Специалист по вопросам </w:t>
            </w:r>
          </w:p>
          <w:p w:rsidR="008900EA" w:rsidRPr="00C1328C" w:rsidRDefault="008900EA" w:rsidP="003E12B8">
            <w:pPr>
              <w:widowControl/>
              <w:jc w:val="center"/>
            </w:pPr>
            <w:r>
              <w:t>ГО ЧС и 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lastRenderedPageBreak/>
              <w:t>9.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противопожарной безопасности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Постоянно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Внештатные инспектора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1</w:t>
            </w:r>
            <w:r>
              <w:t>0.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Осуществление мероприятий по противопожарной пропаганде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C1328C">
              <w:t xml:space="preserve"> :</w:t>
            </w:r>
            <w:proofErr w:type="gramEnd"/>
          </w:p>
          <w:p w:rsidR="008900EA" w:rsidRPr="00C1328C" w:rsidRDefault="008900EA" w:rsidP="003E12B8">
            <w:pPr>
              <w:widowControl/>
              <w:jc w:val="center"/>
            </w:pPr>
            <w:r w:rsidRPr="00C1328C"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8900EA" w:rsidRPr="00C1328C" w:rsidRDefault="008900EA" w:rsidP="003E12B8">
            <w:pPr>
              <w:widowControl/>
              <w:jc w:val="center"/>
            </w:pPr>
            <w:r w:rsidRPr="00C1328C">
              <w:t>- проведение бесед о мерах пожарной безопасности и противопожарных инструктажей;</w:t>
            </w:r>
          </w:p>
          <w:p w:rsidR="008900EA" w:rsidRPr="00C1328C" w:rsidRDefault="008900EA" w:rsidP="003E12B8">
            <w:pPr>
              <w:widowControl/>
              <w:jc w:val="center"/>
            </w:pPr>
            <w:r w:rsidRPr="00C1328C">
              <w:t>- выпуск и распространение листовок и наглядной агитации;</w:t>
            </w:r>
          </w:p>
          <w:p w:rsidR="008900EA" w:rsidRPr="00C1328C" w:rsidRDefault="008900EA" w:rsidP="003E12B8">
            <w:pPr>
              <w:widowControl/>
              <w:jc w:val="center"/>
            </w:pPr>
            <w:r w:rsidRPr="00C1328C">
              <w:t>- устройство уголков (стендов) пожарной безопасности.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П</w:t>
            </w:r>
            <w:r w:rsidRPr="00C1328C">
              <w:t>остоянно</w:t>
            </w:r>
          </w:p>
        </w:tc>
        <w:tc>
          <w:tcPr>
            <w:tcW w:w="2531" w:type="dxa"/>
          </w:tcPr>
          <w:p w:rsidR="008900EA" w:rsidRDefault="008900EA" w:rsidP="003E12B8">
            <w:pPr>
              <w:widowControl/>
              <w:jc w:val="center"/>
            </w:pPr>
            <w:r>
              <w:t xml:space="preserve">Специалист по вопросам </w:t>
            </w:r>
          </w:p>
          <w:p w:rsidR="008900EA" w:rsidRPr="00C1328C" w:rsidRDefault="008900EA" w:rsidP="003E12B8">
            <w:pPr>
              <w:widowControl/>
              <w:jc w:val="center"/>
            </w:pPr>
            <w:r>
              <w:t>ГО ЧС и 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1</w:t>
            </w:r>
            <w:r>
              <w:t>1.</w:t>
            </w:r>
          </w:p>
        </w:tc>
        <w:tc>
          <w:tcPr>
            <w:tcW w:w="4719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Установление особого противопожарного режима в случае повышения пожарной опасности, организация патрулирования территории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П</w:t>
            </w:r>
            <w:r w:rsidRPr="00C1328C">
              <w:t>ри необходимости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  <w:r w:rsidRPr="00C1328C">
              <w:t>, КЧС</w:t>
            </w:r>
            <w:r>
              <w:t xml:space="preserve"> </w:t>
            </w:r>
            <w:r w:rsidRPr="00C1328C">
              <w:t>и ОПБ</w:t>
            </w:r>
          </w:p>
        </w:tc>
      </w:tr>
      <w:tr w:rsidR="008900EA" w:rsidRPr="00C1328C" w:rsidTr="00557DCC">
        <w:tc>
          <w:tcPr>
            <w:tcW w:w="582" w:type="dxa"/>
          </w:tcPr>
          <w:p w:rsidR="008900EA" w:rsidRPr="00C1328C" w:rsidRDefault="008900EA" w:rsidP="0026498C">
            <w:pPr>
              <w:widowControl/>
              <w:jc w:val="center"/>
            </w:pPr>
            <w:r w:rsidRPr="00C1328C">
              <w:t>1</w:t>
            </w:r>
            <w:r>
              <w:t>2.</w:t>
            </w:r>
          </w:p>
        </w:tc>
        <w:tc>
          <w:tcPr>
            <w:tcW w:w="4719" w:type="dxa"/>
          </w:tcPr>
          <w:p w:rsidR="008900EA" w:rsidRPr="00C1328C" w:rsidRDefault="008900EA" w:rsidP="00CB5349">
            <w:pPr>
              <w:widowControl/>
              <w:jc w:val="center"/>
            </w:pPr>
            <w:r w:rsidRPr="00C1328C">
              <w:t>Проведение ревизии пожарных гидрантов с последующим ремонтом</w:t>
            </w:r>
            <w:r>
              <w:t>.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2 квартал</w:t>
            </w:r>
          </w:p>
        </w:tc>
        <w:tc>
          <w:tcPr>
            <w:tcW w:w="2531" w:type="dxa"/>
          </w:tcPr>
          <w:p w:rsidR="008900EA" w:rsidRPr="00C1328C" w:rsidRDefault="008900EA" w:rsidP="0026498C">
            <w:pPr>
              <w:widowControl/>
            </w:pPr>
            <w:r w:rsidRPr="00C1328C">
              <w:t>КЧС</w:t>
            </w:r>
            <w:r>
              <w:t xml:space="preserve"> </w:t>
            </w:r>
            <w:r w:rsidRPr="00C1328C">
              <w:t>и ОПБ</w:t>
            </w:r>
            <w:r>
              <w:t>, АО «</w:t>
            </w:r>
            <w:proofErr w:type="spellStart"/>
            <w:r>
              <w:t>Омскоблводопровод</w:t>
            </w:r>
            <w:proofErr w:type="spellEnd"/>
            <w:r>
              <w:t>»</w:t>
            </w:r>
          </w:p>
        </w:tc>
      </w:tr>
      <w:tr w:rsidR="008900EA" w:rsidRPr="00C1328C" w:rsidTr="00557DCC">
        <w:trPr>
          <w:trHeight w:val="600"/>
        </w:trPr>
        <w:tc>
          <w:tcPr>
            <w:tcW w:w="582" w:type="dxa"/>
          </w:tcPr>
          <w:p w:rsidR="008900EA" w:rsidRPr="00C1328C" w:rsidRDefault="008900EA" w:rsidP="0026498C">
            <w:pPr>
              <w:widowControl/>
              <w:jc w:val="center"/>
            </w:pPr>
            <w:r w:rsidRPr="00C1328C">
              <w:t>1</w:t>
            </w:r>
            <w:r>
              <w:t>3.</w:t>
            </w:r>
          </w:p>
        </w:tc>
        <w:tc>
          <w:tcPr>
            <w:tcW w:w="4719" w:type="dxa"/>
          </w:tcPr>
          <w:p w:rsidR="008900EA" w:rsidRPr="00C1328C" w:rsidRDefault="008900EA" w:rsidP="00CB5349">
            <w:pPr>
              <w:widowControl/>
              <w:jc w:val="center"/>
            </w:pPr>
            <w:r w:rsidRPr="00C1328C">
              <w:t xml:space="preserve">Проведение опашки в лесном </w:t>
            </w:r>
            <w:r>
              <w:t>массиве на территории поселения.</w:t>
            </w:r>
            <w:r w:rsidRPr="00C1328C">
              <w:t xml:space="preserve"> </w:t>
            </w:r>
          </w:p>
        </w:tc>
        <w:tc>
          <w:tcPr>
            <w:tcW w:w="2041" w:type="dxa"/>
          </w:tcPr>
          <w:p w:rsidR="008900EA" w:rsidRPr="00C1328C" w:rsidRDefault="008900EA" w:rsidP="003E12B8">
            <w:pPr>
              <w:widowControl/>
              <w:jc w:val="center"/>
            </w:pPr>
            <w:r w:rsidRPr="00C1328C">
              <w:t>2 квартал</w:t>
            </w:r>
          </w:p>
        </w:tc>
        <w:tc>
          <w:tcPr>
            <w:tcW w:w="2531" w:type="dxa"/>
          </w:tcPr>
          <w:p w:rsidR="008900EA" w:rsidRPr="00C1328C" w:rsidRDefault="008900EA" w:rsidP="003E12B8">
            <w:pPr>
              <w:widowControl/>
              <w:jc w:val="center"/>
            </w:pPr>
            <w:r>
              <w:t>А</w:t>
            </w:r>
            <w:r w:rsidRPr="00C1328C">
              <w:t>дминистраци</w:t>
            </w:r>
            <w:r>
              <w:t>я сельского поселения</w:t>
            </w:r>
          </w:p>
        </w:tc>
      </w:tr>
    </w:tbl>
    <w:p w:rsidR="008900EA" w:rsidRDefault="008900EA" w:rsidP="00C1328C">
      <w:pPr>
        <w:shd w:val="clear" w:color="auto" w:fill="FFFFFF"/>
        <w:tabs>
          <w:tab w:val="num" w:pos="284"/>
        </w:tabs>
        <w:jc w:val="center"/>
        <w:rPr>
          <w:sz w:val="28"/>
          <w:szCs w:val="28"/>
        </w:rPr>
      </w:pPr>
    </w:p>
    <w:p w:rsidR="008900EA" w:rsidRPr="0034372B" w:rsidRDefault="008900EA" w:rsidP="00C1328C">
      <w:pPr>
        <w:shd w:val="clear" w:color="auto" w:fill="FFFFFF"/>
        <w:tabs>
          <w:tab w:val="num" w:pos="284"/>
        </w:tabs>
        <w:jc w:val="center"/>
        <w:rPr>
          <w:iCs/>
          <w:sz w:val="28"/>
          <w:szCs w:val="28"/>
        </w:rPr>
      </w:pPr>
    </w:p>
    <w:sectPr w:rsidR="008900EA" w:rsidRPr="0034372B" w:rsidSect="00AE47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67B"/>
    <w:multiLevelType w:val="hybridMultilevel"/>
    <w:tmpl w:val="6F766474"/>
    <w:lvl w:ilvl="0" w:tplc="014C0956">
      <w:start w:val="1"/>
      <w:numFmt w:val="decimal"/>
      <w:lvlText w:val="%1."/>
      <w:lvlJc w:val="left"/>
      <w:pPr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87"/>
    <w:rsid w:val="0002305F"/>
    <w:rsid w:val="0009389B"/>
    <w:rsid w:val="000A6BF0"/>
    <w:rsid w:val="001346AC"/>
    <w:rsid w:val="00230FD1"/>
    <w:rsid w:val="0026498C"/>
    <w:rsid w:val="002828FF"/>
    <w:rsid w:val="00285926"/>
    <w:rsid w:val="002A1D38"/>
    <w:rsid w:val="002B74CC"/>
    <w:rsid w:val="002C0106"/>
    <w:rsid w:val="002D1E14"/>
    <w:rsid w:val="00300398"/>
    <w:rsid w:val="0034372B"/>
    <w:rsid w:val="00367913"/>
    <w:rsid w:val="00386E00"/>
    <w:rsid w:val="003E12B8"/>
    <w:rsid w:val="004C648E"/>
    <w:rsid w:val="00557DCC"/>
    <w:rsid w:val="00572A98"/>
    <w:rsid w:val="00654087"/>
    <w:rsid w:val="00672556"/>
    <w:rsid w:val="00762270"/>
    <w:rsid w:val="0077237F"/>
    <w:rsid w:val="00790A2A"/>
    <w:rsid w:val="008900EA"/>
    <w:rsid w:val="00935094"/>
    <w:rsid w:val="00AE47FC"/>
    <w:rsid w:val="00B1664E"/>
    <w:rsid w:val="00B350A7"/>
    <w:rsid w:val="00C1328C"/>
    <w:rsid w:val="00CB5349"/>
    <w:rsid w:val="00D52863"/>
    <w:rsid w:val="00D6381A"/>
    <w:rsid w:val="00DB1DF0"/>
    <w:rsid w:val="00DD0392"/>
    <w:rsid w:val="00EC238C"/>
    <w:rsid w:val="00F8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87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uiPriority w:val="99"/>
    <w:rsid w:val="002A1D38"/>
    <w:pPr>
      <w:widowControl/>
      <w:suppressAutoHyphens w:val="0"/>
      <w:spacing w:line="240" w:lineRule="exact"/>
      <w:jc w:val="both"/>
    </w:pPr>
    <w:rPr>
      <w:rFonts w:eastAsia="Times New Roman"/>
      <w:color w:val="auto"/>
      <w:kern w:val="0"/>
      <w:lang w:val="en-US"/>
    </w:rPr>
  </w:style>
  <w:style w:type="paragraph" w:styleId="a4">
    <w:name w:val="Body Text"/>
    <w:basedOn w:val="a"/>
    <w:link w:val="a5"/>
    <w:uiPriority w:val="99"/>
    <w:rsid w:val="00790A2A"/>
    <w:pPr>
      <w:widowControl/>
      <w:suppressAutoHyphens w:val="0"/>
      <w:spacing w:after="120" w:line="276" w:lineRule="auto"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locked/>
    <w:rsid w:val="00790A2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C132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508</Words>
  <Characters>3895</Characters>
  <Application>Microsoft Office Word</Application>
  <DocSecurity>0</DocSecurity>
  <Lines>32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Биленкевич</dc:creator>
  <cp:keywords/>
  <dc:description/>
  <cp:lastModifiedBy>User</cp:lastModifiedBy>
  <cp:revision>6</cp:revision>
  <cp:lastPrinted>2017-09-21T03:27:00Z</cp:lastPrinted>
  <dcterms:created xsi:type="dcterms:W3CDTF">2017-09-20T04:32:00Z</dcterms:created>
  <dcterms:modified xsi:type="dcterms:W3CDTF">2017-09-21T04:00:00Z</dcterms:modified>
</cp:coreProperties>
</file>