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2B1932" w:rsidRDefault="002B1932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B1932">
        <w:rPr>
          <w:rFonts w:ascii="Times New Roman" w:hAnsi="Times New Roman" w:cs="Times New Roman"/>
          <w:sz w:val="28"/>
          <w:szCs w:val="28"/>
        </w:rPr>
        <w:t>06.07.2020</w:t>
      </w:r>
      <w:r w:rsidR="00C41365" w:rsidRPr="002B1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Pr="002B1932">
        <w:rPr>
          <w:rFonts w:ascii="Times New Roman" w:hAnsi="Times New Roman" w:cs="Times New Roman"/>
          <w:sz w:val="28"/>
          <w:szCs w:val="28"/>
        </w:rPr>
        <w:t>106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F7149" w:rsidRPr="00BE71AB" w:rsidRDefault="00BE71AB" w:rsidP="00BE71AB">
      <w:pPr>
        <w:jc w:val="both"/>
        <w:rPr>
          <w:sz w:val="28"/>
          <w:szCs w:val="28"/>
        </w:rPr>
      </w:pPr>
      <w:r w:rsidRPr="00BE71AB">
        <w:rPr>
          <w:sz w:val="28"/>
          <w:szCs w:val="28"/>
        </w:rPr>
        <w:t>«</w:t>
      </w:r>
      <w:r w:rsidRPr="00BE71AB">
        <w:rPr>
          <w:bCs/>
          <w:sz w:val="28"/>
          <w:szCs w:val="28"/>
        </w:rPr>
        <w:t xml:space="preserve">Об утверждении </w:t>
      </w:r>
      <w:r w:rsidRPr="00BE71AB">
        <w:rPr>
          <w:sz w:val="28"/>
          <w:szCs w:val="28"/>
        </w:rPr>
        <w:t>Порядка разработки прогноза социально-экономического развития Усть-Заостровского сельского поселения Омского муниципального района на долгосрочный период»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BE71AB" w:rsidP="001F7149">
      <w:pPr>
        <w:pStyle w:val="a7"/>
        <w:suppressAutoHyphens/>
        <w:ind w:firstLine="567"/>
      </w:pPr>
      <w:r w:rsidRPr="00BE71AB">
        <w:rPr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42705477"/>
      <w:r w:rsidRPr="00BE71AB">
        <w:rPr>
          <w:shd w:val="clear" w:color="auto" w:fill="FFFFFF"/>
        </w:rPr>
        <w:t>Федеральным законом от 28.06.2014 № 172-ФЗ «О стратегическом планировании в Российской Федерации»</w:t>
      </w:r>
      <w:bookmarkEnd w:id="0"/>
      <w:r w:rsidRPr="00BE71AB">
        <w:rPr>
          <w:shd w:val="clear" w:color="auto" w:fill="FFFFFF"/>
        </w:rPr>
        <w:t>, Администрация</w:t>
      </w:r>
      <w:r>
        <w:rPr>
          <w:shd w:val="clear" w:color="auto" w:fill="FFFFFF"/>
        </w:rPr>
        <w:t xml:space="preserve"> Усть-Заостровского сельского поселения </w:t>
      </w:r>
      <w:r w:rsidRPr="00BE71AB">
        <w:t xml:space="preserve"> Омского муниципального района Омской области</w:t>
      </w:r>
      <w:r w:rsidR="00234A0C" w:rsidRPr="00BE71AB">
        <w:rPr>
          <w:rStyle w:val="af"/>
          <w:bCs/>
          <w:color w:val="auto"/>
        </w:rPr>
        <w:t xml:space="preserve">, </w:t>
      </w:r>
      <w:r w:rsidR="009C407D" w:rsidRPr="00BE71AB">
        <w:rPr>
          <w:rStyle w:val="af"/>
          <w:bCs/>
        </w:rPr>
        <w:t xml:space="preserve"> </w:t>
      </w:r>
      <w:proofErr w:type="spellStart"/>
      <w:proofErr w:type="gramStart"/>
      <w:r w:rsidR="00C41365" w:rsidRPr="00BE71AB">
        <w:t>п</w:t>
      </w:r>
      <w:proofErr w:type="spellEnd"/>
      <w:proofErr w:type="gramEnd"/>
      <w:r w:rsidR="00C41365" w:rsidRPr="00BE71AB">
        <w:t xml:space="preserve"> о с т а н о в л я е т:</w:t>
      </w:r>
    </w:p>
    <w:p w:rsidR="00311050" w:rsidRPr="00BE71AB" w:rsidRDefault="00311050" w:rsidP="001F7149">
      <w:pPr>
        <w:pStyle w:val="a7"/>
        <w:suppressAutoHyphens/>
        <w:ind w:firstLine="567"/>
      </w:pPr>
    </w:p>
    <w:p w:rsidR="00311050" w:rsidRPr="00311050" w:rsidRDefault="00311050" w:rsidP="00311050">
      <w:pPr>
        <w:pStyle w:val="ConsPlusNormal"/>
        <w:ind w:firstLine="709"/>
        <w:jc w:val="both"/>
        <w:rPr>
          <w:sz w:val="28"/>
          <w:szCs w:val="28"/>
        </w:rPr>
      </w:pPr>
      <w:r w:rsidRPr="00311050">
        <w:rPr>
          <w:sz w:val="28"/>
          <w:szCs w:val="28"/>
        </w:rPr>
        <w:t xml:space="preserve">1. Утвердить Порядок разработки прогноза социально-экономического развития  </w:t>
      </w:r>
      <w:r>
        <w:rPr>
          <w:sz w:val="28"/>
          <w:szCs w:val="28"/>
        </w:rPr>
        <w:t xml:space="preserve">Усть-Заостровского сельского поселения </w:t>
      </w:r>
      <w:r w:rsidRPr="00311050">
        <w:rPr>
          <w:sz w:val="28"/>
          <w:szCs w:val="28"/>
        </w:rPr>
        <w:t xml:space="preserve"> Омского муниципального района на долгосрочный период (приложение).</w:t>
      </w:r>
    </w:p>
    <w:p w:rsidR="00311050" w:rsidRPr="00311050" w:rsidRDefault="00311050" w:rsidP="00311050">
      <w:pPr>
        <w:pStyle w:val="ConsPlusNormal"/>
        <w:ind w:firstLine="709"/>
        <w:jc w:val="both"/>
        <w:rPr>
          <w:sz w:val="28"/>
          <w:szCs w:val="28"/>
        </w:rPr>
      </w:pPr>
      <w:r w:rsidRPr="00311050">
        <w:rPr>
          <w:sz w:val="28"/>
          <w:szCs w:val="28"/>
        </w:rPr>
        <w:t>2. Настоящее Постановление вступает в силу с момента его опубликования.</w:t>
      </w:r>
    </w:p>
    <w:p w:rsidR="00311050" w:rsidRPr="00311050" w:rsidRDefault="00311050" w:rsidP="00311050">
      <w:pPr>
        <w:pStyle w:val="ConsPlusNormal"/>
        <w:ind w:firstLine="709"/>
        <w:jc w:val="both"/>
        <w:rPr>
          <w:sz w:val="28"/>
          <w:szCs w:val="28"/>
        </w:rPr>
      </w:pPr>
      <w:r w:rsidRPr="00311050">
        <w:rPr>
          <w:sz w:val="28"/>
          <w:szCs w:val="28"/>
        </w:rPr>
        <w:t xml:space="preserve">3. Признать утратившим силу Постановление главы администрации </w:t>
      </w:r>
      <w:r>
        <w:rPr>
          <w:sz w:val="28"/>
          <w:szCs w:val="28"/>
        </w:rPr>
        <w:t>Усть-Заостровского сельского поселения</w:t>
      </w:r>
      <w:r w:rsidRPr="00311050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17.06.2013 г. </w:t>
      </w:r>
      <w:r w:rsidRPr="00311050">
        <w:rPr>
          <w:sz w:val="28"/>
          <w:szCs w:val="28"/>
        </w:rPr>
        <w:t>№</w:t>
      </w:r>
      <w:r>
        <w:rPr>
          <w:sz w:val="28"/>
          <w:szCs w:val="28"/>
        </w:rPr>
        <w:t>147</w:t>
      </w:r>
      <w:r w:rsidRPr="00311050">
        <w:rPr>
          <w:sz w:val="28"/>
          <w:szCs w:val="28"/>
        </w:rPr>
        <w:t xml:space="preserve"> «Об утверждении Порядка разработки прогноза социально-экономического развития  </w:t>
      </w:r>
      <w:r>
        <w:rPr>
          <w:sz w:val="28"/>
          <w:szCs w:val="28"/>
        </w:rPr>
        <w:t>Усть-Заостровского сельского поселения</w:t>
      </w:r>
      <w:r w:rsidRPr="00311050">
        <w:rPr>
          <w:sz w:val="28"/>
          <w:szCs w:val="28"/>
        </w:rPr>
        <w:t xml:space="preserve"> Омского</w:t>
      </w:r>
      <w:r>
        <w:rPr>
          <w:sz w:val="28"/>
          <w:szCs w:val="28"/>
        </w:rPr>
        <w:t xml:space="preserve"> муниципального района». </w:t>
      </w:r>
    </w:p>
    <w:p w:rsidR="007C57E5" w:rsidRDefault="00311050" w:rsidP="007C57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050">
        <w:rPr>
          <w:sz w:val="28"/>
          <w:szCs w:val="28"/>
        </w:rPr>
        <w:t xml:space="preserve">4. </w:t>
      </w:r>
      <w:proofErr w:type="gramStart"/>
      <w:r w:rsidR="007C57E5" w:rsidRPr="00634ADB">
        <w:rPr>
          <w:sz w:val="28"/>
          <w:szCs w:val="28"/>
        </w:rPr>
        <w:t>Контроль за</w:t>
      </w:r>
      <w:proofErr w:type="gramEnd"/>
      <w:r w:rsidR="007C57E5" w:rsidRPr="00634A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644B" w:rsidRDefault="0070644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</w:t>
      </w:r>
      <w:bookmarkStart w:id="1" w:name="_GoBack"/>
      <w:bookmarkEnd w:id="1"/>
      <w:r w:rsidR="001F7149">
        <w:rPr>
          <w:sz w:val="28"/>
          <w:szCs w:val="28"/>
        </w:rPr>
        <w:t>ак</w:t>
      </w:r>
      <w:proofErr w:type="spellEnd"/>
    </w:p>
    <w:p w:rsidR="007C57E5" w:rsidRPr="0019794C" w:rsidRDefault="007C57E5" w:rsidP="007C57E5">
      <w:pPr>
        <w:pStyle w:val="ConsPlusNormal"/>
        <w:jc w:val="right"/>
        <w:rPr>
          <w:sz w:val="28"/>
          <w:szCs w:val="28"/>
        </w:rPr>
      </w:pPr>
      <w:r w:rsidRPr="0019794C">
        <w:rPr>
          <w:sz w:val="28"/>
          <w:szCs w:val="28"/>
        </w:rPr>
        <w:lastRenderedPageBreak/>
        <w:t>Приложение</w:t>
      </w:r>
    </w:p>
    <w:p w:rsidR="0019794C" w:rsidRDefault="007C57E5" w:rsidP="007C57E5">
      <w:pPr>
        <w:pStyle w:val="ConsPlusNormal"/>
        <w:jc w:val="right"/>
        <w:rPr>
          <w:sz w:val="28"/>
          <w:szCs w:val="28"/>
        </w:rPr>
      </w:pPr>
      <w:r w:rsidRPr="0019794C">
        <w:rPr>
          <w:sz w:val="28"/>
          <w:szCs w:val="28"/>
        </w:rPr>
        <w:t>к постановлению главы администрации</w:t>
      </w:r>
    </w:p>
    <w:p w:rsidR="007C57E5" w:rsidRPr="0019794C" w:rsidRDefault="007C57E5" w:rsidP="007C57E5">
      <w:pPr>
        <w:pStyle w:val="ConsPlusNormal"/>
        <w:jc w:val="right"/>
        <w:rPr>
          <w:sz w:val="28"/>
          <w:szCs w:val="28"/>
        </w:rPr>
      </w:pPr>
      <w:r w:rsidRPr="0019794C">
        <w:rPr>
          <w:sz w:val="28"/>
          <w:szCs w:val="28"/>
        </w:rPr>
        <w:t xml:space="preserve"> </w:t>
      </w:r>
      <w:r w:rsidR="0019794C">
        <w:rPr>
          <w:sz w:val="28"/>
          <w:szCs w:val="28"/>
        </w:rPr>
        <w:t xml:space="preserve">Усть-Заостровского сельского поселения </w:t>
      </w:r>
    </w:p>
    <w:p w:rsidR="0019794C" w:rsidRDefault="007C57E5" w:rsidP="0019794C">
      <w:pPr>
        <w:pStyle w:val="ConsPlusNormal"/>
        <w:jc w:val="right"/>
        <w:rPr>
          <w:sz w:val="28"/>
          <w:szCs w:val="28"/>
        </w:rPr>
      </w:pPr>
      <w:r w:rsidRPr="0019794C">
        <w:rPr>
          <w:sz w:val="28"/>
          <w:szCs w:val="28"/>
        </w:rPr>
        <w:t>Омского муниципального района</w:t>
      </w:r>
    </w:p>
    <w:p w:rsidR="007C57E5" w:rsidRPr="0019794C" w:rsidRDefault="007C57E5" w:rsidP="0019794C">
      <w:pPr>
        <w:pStyle w:val="ConsPlusNormal"/>
        <w:jc w:val="right"/>
        <w:rPr>
          <w:sz w:val="28"/>
          <w:szCs w:val="28"/>
        </w:rPr>
      </w:pPr>
      <w:r w:rsidRPr="0019794C">
        <w:rPr>
          <w:sz w:val="28"/>
          <w:szCs w:val="28"/>
        </w:rPr>
        <w:t xml:space="preserve"> Омской области</w:t>
      </w:r>
      <w:r w:rsidR="0019794C">
        <w:rPr>
          <w:sz w:val="28"/>
          <w:szCs w:val="28"/>
        </w:rPr>
        <w:t xml:space="preserve">  </w:t>
      </w:r>
      <w:r w:rsidRPr="0019794C">
        <w:rPr>
          <w:sz w:val="28"/>
          <w:szCs w:val="28"/>
        </w:rPr>
        <w:t xml:space="preserve">от </w:t>
      </w:r>
      <w:r w:rsidR="002B1932">
        <w:rPr>
          <w:sz w:val="28"/>
          <w:szCs w:val="28"/>
        </w:rPr>
        <w:t>06.07.2020</w:t>
      </w:r>
      <w:r w:rsidRPr="0019794C">
        <w:rPr>
          <w:sz w:val="28"/>
          <w:szCs w:val="28"/>
        </w:rPr>
        <w:t xml:space="preserve"> № </w:t>
      </w:r>
      <w:r w:rsidR="002B1932">
        <w:rPr>
          <w:sz w:val="28"/>
          <w:szCs w:val="28"/>
        </w:rPr>
        <w:t>106</w:t>
      </w:r>
    </w:p>
    <w:p w:rsidR="007C57E5" w:rsidRPr="0019794C" w:rsidRDefault="007C57E5" w:rsidP="007C57E5">
      <w:pPr>
        <w:pStyle w:val="ConsPlusNormal"/>
        <w:rPr>
          <w:sz w:val="28"/>
          <w:szCs w:val="28"/>
        </w:rPr>
      </w:pPr>
    </w:p>
    <w:p w:rsidR="007C57E5" w:rsidRPr="007C3FC8" w:rsidRDefault="007C57E5" w:rsidP="007C57E5">
      <w:pPr>
        <w:pStyle w:val="ConsPlusNormal"/>
        <w:jc w:val="center"/>
        <w:outlineLvl w:val="1"/>
        <w:rPr>
          <w:b/>
          <w:sz w:val="28"/>
          <w:szCs w:val="28"/>
        </w:rPr>
      </w:pPr>
      <w:bookmarkStart w:id="2" w:name="P38"/>
      <w:bookmarkEnd w:id="2"/>
      <w:r w:rsidRPr="007C3FC8">
        <w:rPr>
          <w:b/>
          <w:sz w:val="28"/>
          <w:szCs w:val="28"/>
        </w:rPr>
        <w:t xml:space="preserve">Порядок разработки прогноза социально-экономического развития  </w:t>
      </w:r>
      <w:r w:rsidR="007C3FC8">
        <w:rPr>
          <w:b/>
          <w:sz w:val="28"/>
          <w:szCs w:val="28"/>
        </w:rPr>
        <w:t xml:space="preserve">Усть-Заостровского сельского поселения </w:t>
      </w:r>
      <w:r w:rsidRPr="007C3FC8">
        <w:rPr>
          <w:b/>
          <w:sz w:val="28"/>
          <w:szCs w:val="28"/>
        </w:rPr>
        <w:t>Омского муниципального района на долгосрочный период</w:t>
      </w:r>
    </w:p>
    <w:p w:rsidR="007C57E5" w:rsidRPr="0019794C" w:rsidRDefault="007C57E5" w:rsidP="007C57E5">
      <w:pPr>
        <w:rPr>
          <w:sz w:val="28"/>
          <w:szCs w:val="28"/>
        </w:rPr>
      </w:pPr>
    </w:p>
    <w:p w:rsidR="007C57E5" w:rsidRPr="0019794C" w:rsidRDefault="007C57E5" w:rsidP="006846C1">
      <w:pPr>
        <w:jc w:val="both"/>
        <w:rPr>
          <w:sz w:val="28"/>
          <w:szCs w:val="28"/>
        </w:rPr>
      </w:pP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1. Настоящий Порядок устанавливает общие требования к разработке прогноза социально-экономического развития администрации </w:t>
      </w:r>
      <w:r w:rsidR="00B776AE">
        <w:rPr>
          <w:sz w:val="28"/>
          <w:szCs w:val="28"/>
        </w:rPr>
        <w:t xml:space="preserve">Усть-Заостровского сельского </w:t>
      </w:r>
      <w:r w:rsidRPr="0019794C">
        <w:rPr>
          <w:sz w:val="28"/>
          <w:szCs w:val="28"/>
        </w:rPr>
        <w:t xml:space="preserve">поселения на долгосрочный период (далее – Порядок). 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2. Прогноз социально-экономического развития администрации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на долгосрочный период (далее – прогноз) относится к документам стратегического планирования администрации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поселения, разрабатываемым в рамках прогнозирования.</w:t>
      </w:r>
    </w:p>
    <w:p w:rsidR="007C57E5" w:rsidRPr="0019794C" w:rsidRDefault="007C57E5" w:rsidP="00684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3. Прогноз разрабатывается каждые шесть лет на двенадцать и более лет на основе прогноза социально-экономического развития Омской области, прогноза социально-экономического развития Омского муниципального района, а также данных администрации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поселения.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4. Разработка прогноза осуществляется также на основании следующих основных данных: 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- тенденций социально-экономического развития администрации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  за предшествующие годы;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- фактически складывающейся ситуации в социально-экономическом развитии администрации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в текущем финансовом году;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- мер по социально-экономическому развитию администрации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>поселения, предусмотренных федеральным и областным законодательством, нормативными правовыми актами органов местного самоуправления.</w:t>
      </w:r>
    </w:p>
    <w:p w:rsidR="007C57E5" w:rsidRPr="0019794C" w:rsidRDefault="007C57E5" w:rsidP="00684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5. </w:t>
      </w:r>
      <w:proofErr w:type="gramStart"/>
      <w:r w:rsidRPr="0019794C">
        <w:rPr>
          <w:sz w:val="28"/>
          <w:szCs w:val="28"/>
        </w:rPr>
        <w:t>Прогноз разрабатывается на вариативной основе и состоит из текстовой и табличной частей.</w:t>
      </w:r>
      <w:proofErr w:type="gramEnd"/>
    </w:p>
    <w:p w:rsidR="007C57E5" w:rsidRPr="0019794C" w:rsidRDefault="007C57E5" w:rsidP="00684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6. Текстовая часть прогноза формируется в соответствии с требованиями к содержанию прогноза социально-экономического развития на среднесрочный период, установленными Федеральным </w:t>
      </w:r>
      <w:hyperlink r:id="rId7" w:history="1">
        <w:r w:rsidRPr="0019794C">
          <w:rPr>
            <w:sz w:val="28"/>
            <w:szCs w:val="28"/>
          </w:rPr>
          <w:t>законом</w:t>
        </w:r>
      </w:hyperlink>
      <w:r w:rsidRPr="0019794C">
        <w:rPr>
          <w:sz w:val="28"/>
          <w:szCs w:val="28"/>
        </w:rPr>
        <w:t xml:space="preserve"> "О стратегическом планировании в Российской Федерации".</w:t>
      </w:r>
    </w:p>
    <w:p w:rsidR="007C57E5" w:rsidRPr="0019794C" w:rsidRDefault="007C57E5" w:rsidP="006846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7. Табличная часть прогноза включает показатели согласно </w:t>
      </w:r>
      <w:hyperlink r:id="rId8" w:history="1">
        <w:r w:rsidRPr="0019794C">
          <w:rPr>
            <w:sz w:val="28"/>
            <w:szCs w:val="28"/>
          </w:rPr>
          <w:t>приложению</w:t>
        </w:r>
      </w:hyperlink>
      <w:r w:rsidRPr="0019794C">
        <w:rPr>
          <w:sz w:val="28"/>
          <w:szCs w:val="28"/>
        </w:rPr>
        <w:t xml:space="preserve"> к настоящему Порядку.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lastRenderedPageBreak/>
        <w:t xml:space="preserve">8. Прогноз разрабатывается администрацией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во взаимодействии с Комитетом финансов и контроля администрации Омского муниципального района.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9. Разработка прогноза осуществляется в сроки составления проекта бюджета  администрации 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 xml:space="preserve">поселения на очередной финансовый год и плановый период, определяемые соответствующим правовым актом администрацией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поселения.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10.  Прогноз одобряется администрацией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одновременно с принятием решения о внесении проекта бюджета администрации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на очередной финансовый год и плановый период на рассмотрение в Совет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>поселения</w:t>
      </w:r>
      <w:r w:rsidR="006846C1">
        <w:rPr>
          <w:sz w:val="28"/>
          <w:szCs w:val="28"/>
        </w:rPr>
        <w:t>.</w:t>
      </w:r>
    </w:p>
    <w:p w:rsidR="007C57E5" w:rsidRPr="0019794C" w:rsidRDefault="007C57E5" w:rsidP="006846C1">
      <w:pPr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11. В случае существенного изменения тенденций социально-экономического развития администрации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в текущем финансовом году администрация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 xml:space="preserve">поселения разрабатывает проект уточненного прогноза социально- экономического развития администрации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поселения. После принятия правового акта администрацией 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 xml:space="preserve">поселения об одобрении уточненного прогноза социально- экономического развития администрации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Комитет финансов и контроля администрации Омского муниципального района обеспечивает внесение соответствующих изменений в Решение Совета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поселения о бюджете администрации </w:t>
      </w:r>
      <w:r w:rsidR="006846C1">
        <w:rPr>
          <w:sz w:val="28"/>
          <w:szCs w:val="28"/>
        </w:rPr>
        <w:t>Усть-Заостровского сельского</w:t>
      </w:r>
      <w:r w:rsidR="006846C1" w:rsidRPr="0019794C">
        <w:rPr>
          <w:sz w:val="28"/>
          <w:szCs w:val="28"/>
        </w:rPr>
        <w:t xml:space="preserve"> </w:t>
      </w:r>
      <w:r w:rsidRPr="0019794C">
        <w:rPr>
          <w:sz w:val="28"/>
          <w:szCs w:val="28"/>
        </w:rPr>
        <w:t>поселения на очередной финансовый год и плановый период.</w:t>
      </w: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Pr="0019794C" w:rsidRDefault="007C57E5" w:rsidP="007C57E5">
      <w:pPr>
        <w:ind w:firstLine="540"/>
        <w:jc w:val="both"/>
        <w:rPr>
          <w:sz w:val="28"/>
          <w:szCs w:val="28"/>
        </w:rPr>
      </w:pPr>
    </w:p>
    <w:p w:rsidR="007C57E5" w:rsidRDefault="007C57E5" w:rsidP="006846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46C1" w:rsidRDefault="006846C1" w:rsidP="006846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846C1" w:rsidRPr="0019794C" w:rsidRDefault="006846C1" w:rsidP="006846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C57E5" w:rsidRPr="0019794C" w:rsidRDefault="007C57E5" w:rsidP="007C57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57E5" w:rsidRPr="0019794C" w:rsidRDefault="007C57E5" w:rsidP="007C57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57E5" w:rsidRPr="0019794C" w:rsidRDefault="007C57E5" w:rsidP="007C57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46C1" w:rsidRDefault="006846C1" w:rsidP="007C57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C57E5" w:rsidRPr="0019794C" w:rsidRDefault="006846C1" w:rsidP="006846C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7C57E5" w:rsidRPr="0019794C">
        <w:rPr>
          <w:sz w:val="28"/>
          <w:szCs w:val="28"/>
        </w:rPr>
        <w:t>Приложение</w:t>
      </w:r>
    </w:p>
    <w:p w:rsidR="007C57E5" w:rsidRPr="0019794C" w:rsidRDefault="007C57E5" w:rsidP="006846C1">
      <w:pPr>
        <w:pStyle w:val="ConsPlusNormal"/>
        <w:ind w:left="5664" w:firstLine="0"/>
        <w:outlineLvl w:val="1"/>
        <w:rPr>
          <w:sz w:val="28"/>
          <w:szCs w:val="28"/>
        </w:rPr>
      </w:pPr>
      <w:r w:rsidRPr="0019794C">
        <w:rPr>
          <w:sz w:val="28"/>
          <w:szCs w:val="28"/>
        </w:rPr>
        <w:t>к Порядок</w:t>
      </w:r>
      <w:r w:rsidR="006846C1">
        <w:rPr>
          <w:sz w:val="28"/>
          <w:szCs w:val="28"/>
        </w:rPr>
        <w:t>у</w:t>
      </w:r>
      <w:r w:rsidRPr="0019794C">
        <w:rPr>
          <w:sz w:val="28"/>
          <w:szCs w:val="28"/>
        </w:rPr>
        <w:t xml:space="preserve"> разработки прогноза социально-экономического развития  </w:t>
      </w:r>
      <w:r w:rsidR="006846C1">
        <w:rPr>
          <w:sz w:val="28"/>
          <w:szCs w:val="28"/>
        </w:rPr>
        <w:t>Усть-Заостровского сельского</w:t>
      </w:r>
      <w:r w:rsidRPr="0019794C">
        <w:rPr>
          <w:sz w:val="28"/>
          <w:szCs w:val="28"/>
        </w:rPr>
        <w:t xml:space="preserve"> Омского муниципального района </w:t>
      </w:r>
    </w:p>
    <w:p w:rsidR="007C57E5" w:rsidRPr="0019794C" w:rsidRDefault="007C57E5" w:rsidP="007C57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57E5" w:rsidRPr="0019794C" w:rsidRDefault="007C57E5" w:rsidP="007C57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7E5" w:rsidRPr="0019794C" w:rsidRDefault="007C57E5" w:rsidP="007C57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1. Валовой сбор зерна в хозяйствах всех категорий (в весе после доработки), тыс. тонн: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- зерновые культуры;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- из них пшеница яровая.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 xml:space="preserve">2. Урожайность, </w:t>
      </w:r>
      <w:proofErr w:type="spellStart"/>
      <w:r w:rsidRPr="0019794C">
        <w:rPr>
          <w:sz w:val="28"/>
          <w:szCs w:val="28"/>
        </w:rPr>
        <w:t>ц</w:t>
      </w:r>
      <w:proofErr w:type="spellEnd"/>
      <w:r w:rsidRPr="0019794C">
        <w:rPr>
          <w:sz w:val="28"/>
          <w:szCs w:val="28"/>
        </w:rPr>
        <w:t xml:space="preserve"> с 1 га убранной площади: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- зерновые культуры;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- из них пшеница яровая.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3. Производство молока, тыс. тонн.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4. Удой на фуражную корову, тыс. литров.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5. Производство мяса, тыс. тонн.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6. Инвестиции в основной капитал, тыс. руб.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7. Ввод в действие жилых домов, тыс. кв</w:t>
      </w:r>
      <w:proofErr w:type="gramStart"/>
      <w:r w:rsidRPr="0019794C">
        <w:rPr>
          <w:sz w:val="28"/>
          <w:szCs w:val="28"/>
        </w:rPr>
        <w:t>.м</w:t>
      </w:r>
      <w:proofErr w:type="gramEnd"/>
      <w:r w:rsidRPr="0019794C">
        <w:rPr>
          <w:sz w:val="28"/>
          <w:szCs w:val="28"/>
        </w:rPr>
        <w:t xml:space="preserve"> общей площади.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8. Оборот розничной торговли, тыс. руб.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9. Среднемесячная номинальная начисленная заработная плата работников крупных и средних предприятий и некоммерческих организаций.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10. Численность населения (среднегодовая), тыс. человек.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11. Численность экономически активного населения (среднегодовая), тыс. человек.</w:t>
      </w:r>
    </w:p>
    <w:p w:rsidR="007C57E5" w:rsidRPr="0019794C" w:rsidRDefault="007C57E5" w:rsidP="007C57E5">
      <w:pPr>
        <w:autoSpaceDE w:val="0"/>
        <w:autoSpaceDN w:val="0"/>
        <w:adjustRightInd w:val="0"/>
        <w:spacing w:before="260"/>
        <w:ind w:firstLine="540"/>
        <w:jc w:val="both"/>
        <w:rPr>
          <w:sz w:val="28"/>
          <w:szCs w:val="28"/>
        </w:rPr>
      </w:pPr>
      <w:r w:rsidRPr="0019794C">
        <w:rPr>
          <w:sz w:val="28"/>
          <w:szCs w:val="28"/>
        </w:rPr>
        <w:t>12. Уровень зарегистрированной безработицы, процентов от численности экономически активного населения.</w:t>
      </w:r>
    </w:p>
    <w:p w:rsidR="00BD0AAA" w:rsidRDefault="00BD0AAA" w:rsidP="007C57E5">
      <w:pPr>
        <w:pStyle w:val="a7"/>
        <w:tabs>
          <w:tab w:val="left" w:pos="851"/>
        </w:tabs>
        <w:suppressAutoHyphens/>
        <w:ind w:left="4395" w:firstLine="0"/>
        <w:jc w:val="right"/>
        <w:rPr>
          <w:color w:val="000000"/>
        </w:rPr>
      </w:pPr>
    </w:p>
    <w:sectPr w:rsidR="00BD0AAA" w:rsidSect="001F7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AE" w:rsidRDefault="00B776AE" w:rsidP="00A42433">
      <w:r>
        <w:separator/>
      </w:r>
    </w:p>
  </w:endnote>
  <w:endnote w:type="continuationSeparator" w:id="0">
    <w:p w:rsidR="00B776AE" w:rsidRDefault="00B776AE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AE" w:rsidRDefault="00B776AE" w:rsidP="00A42433">
      <w:r>
        <w:separator/>
      </w:r>
    </w:p>
  </w:footnote>
  <w:footnote w:type="continuationSeparator" w:id="0">
    <w:p w:rsidR="00B776AE" w:rsidRDefault="00B776AE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65510"/>
    <w:multiLevelType w:val="hybridMultilevel"/>
    <w:tmpl w:val="10E2F432"/>
    <w:lvl w:ilvl="0" w:tplc="831AE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176A"/>
    <w:multiLevelType w:val="hybridMultilevel"/>
    <w:tmpl w:val="A6F2220C"/>
    <w:lvl w:ilvl="0" w:tplc="9682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2"/>
  </w:num>
  <w:num w:numId="11">
    <w:abstractNumId w:val="28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9"/>
  </w:num>
  <w:num w:numId="25">
    <w:abstractNumId w:val="21"/>
  </w:num>
  <w:num w:numId="26">
    <w:abstractNumId w:val="14"/>
  </w:num>
  <w:num w:numId="27">
    <w:abstractNumId w:val="33"/>
  </w:num>
  <w:num w:numId="28">
    <w:abstractNumId w:val="6"/>
  </w:num>
  <w:num w:numId="29">
    <w:abstractNumId w:val="34"/>
  </w:num>
  <w:num w:numId="30">
    <w:abstractNumId w:val="26"/>
  </w:num>
  <w:num w:numId="31">
    <w:abstractNumId w:val="19"/>
  </w:num>
  <w:num w:numId="32">
    <w:abstractNumId w:val="20"/>
  </w:num>
  <w:num w:numId="33">
    <w:abstractNumId w:val="9"/>
  </w:num>
  <w:num w:numId="34">
    <w:abstractNumId w:val="2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562C7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A6300"/>
    <w:rsid w:val="000B125D"/>
    <w:rsid w:val="000B37EB"/>
    <w:rsid w:val="000C0568"/>
    <w:rsid w:val="000C2076"/>
    <w:rsid w:val="000C4204"/>
    <w:rsid w:val="000C63FC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9794C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1F7149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32"/>
    <w:rsid w:val="002B19D6"/>
    <w:rsid w:val="002C6862"/>
    <w:rsid w:val="002C6941"/>
    <w:rsid w:val="002C7E6A"/>
    <w:rsid w:val="002D2626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050"/>
    <w:rsid w:val="0031135B"/>
    <w:rsid w:val="00313060"/>
    <w:rsid w:val="00317E8E"/>
    <w:rsid w:val="00321A2A"/>
    <w:rsid w:val="00322193"/>
    <w:rsid w:val="003223FD"/>
    <w:rsid w:val="00322791"/>
    <w:rsid w:val="003254E5"/>
    <w:rsid w:val="003278FA"/>
    <w:rsid w:val="003307F7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2F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12B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846C1"/>
    <w:rsid w:val="00696353"/>
    <w:rsid w:val="006A18A2"/>
    <w:rsid w:val="006A3771"/>
    <w:rsid w:val="006A3807"/>
    <w:rsid w:val="006A7C10"/>
    <w:rsid w:val="006B731E"/>
    <w:rsid w:val="006C023B"/>
    <w:rsid w:val="006D1618"/>
    <w:rsid w:val="006D43B5"/>
    <w:rsid w:val="006F17C9"/>
    <w:rsid w:val="006F3451"/>
    <w:rsid w:val="006F3FAE"/>
    <w:rsid w:val="0070382A"/>
    <w:rsid w:val="00703C45"/>
    <w:rsid w:val="00705060"/>
    <w:rsid w:val="0070644B"/>
    <w:rsid w:val="00706FDB"/>
    <w:rsid w:val="00714F8D"/>
    <w:rsid w:val="0071614C"/>
    <w:rsid w:val="0072105A"/>
    <w:rsid w:val="00721274"/>
    <w:rsid w:val="007270ED"/>
    <w:rsid w:val="00733437"/>
    <w:rsid w:val="0073417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3FC8"/>
    <w:rsid w:val="007C57E5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28CD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85E2D"/>
    <w:rsid w:val="00990AF3"/>
    <w:rsid w:val="009B02B8"/>
    <w:rsid w:val="009B3428"/>
    <w:rsid w:val="009B490D"/>
    <w:rsid w:val="009B50BC"/>
    <w:rsid w:val="009B5471"/>
    <w:rsid w:val="009B7CDD"/>
    <w:rsid w:val="009C407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0188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776AE"/>
    <w:rsid w:val="00B87523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0AAA"/>
    <w:rsid w:val="00BD2342"/>
    <w:rsid w:val="00BD7466"/>
    <w:rsid w:val="00BE2725"/>
    <w:rsid w:val="00BE71AB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92489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311050"/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07989EC31ECA89E3F5FF4FABAC4C573A9667C873B0EDE67B854193E4EFBDF1ABE07225CBDF557BA2C40113ECA56C66EBD992A2E1C5D4B5C2CABBFU0t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07989EC31ECA89E3F41F9ECD69BCC78A03172803B05893DEC524E611EFD8A48FE597B1DF8E656BF3242123FUCt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660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4</cp:revision>
  <cp:lastPrinted>2020-07-06T09:25:00Z</cp:lastPrinted>
  <dcterms:created xsi:type="dcterms:W3CDTF">2020-07-06T11:01:00Z</dcterms:created>
  <dcterms:modified xsi:type="dcterms:W3CDTF">2020-07-14T09:49:00Z</dcterms:modified>
</cp:coreProperties>
</file>