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A3" w:rsidRPr="00E322B9" w:rsidRDefault="00E52FA3" w:rsidP="00E52FA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 xml:space="preserve">АДМИНИСТРАЦИЯ УСТЬ-ЗАОСТРОВСКОГО </w:t>
      </w:r>
      <w:proofErr w:type="gramStart"/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proofErr w:type="gramEnd"/>
    </w:p>
    <w:p w:rsidR="00E52FA3" w:rsidRPr="00E322B9" w:rsidRDefault="00E52FA3" w:rsidP="00E52FA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E52FA3" w:rsidRPr="00E322B9" w:rsidRDefault="00E52FA3" w:rsidP="00E52FA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/>
      </w:tblPr>
      <w:tblGrid>
        <w:gridCol w:w="9540"/>
      </w:tblGrid>
      <w:tr w:rsidR="00E52FA3" w:rsidRPr="00E322B9" w:rsidTr="001750D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E52FA3" w:rsidRPr="00E322B9" w:rsidRDefault="00E52FA3" w:rsidP="001750D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52FA3" w:rsidRPr="00E322B9" w:rsidRDefault="00E52FA3" w:rsidP="00E52FA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52FA3" w:rsidRPr="00E322B9" w:rsidRDefault="00E52FA3" w:rsidP="00E52FA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B9E">
        <w:rPr>
          <w:rFonts w:ascii="Times New Roman" w:hAnsi="Times New Roman" w:cs="Times New Roman"/>
          <w:color w:val="000000" w:themeColor="text1"/>
          <w:sz w:val="28"/>
          <w:szCs w:val="28"/>
        </w:rPr>
        <w:t>15.06.2022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№</w:t>
      </w:r>
      <w:r w:rsidR="00E97B9E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</w:p>
    <w:p w:rsidR="00E52FA3" w:rsidRDefault="00E52FA3" w:rsidP="00E52FA3">
      <w:pPr>
        <w:tabs>
          <w:tab w:val="left" w:pos="2268"/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2FA3" w:rsidRDefault="00E52FA3" w:rsidP="00E52FA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22.06.2021  № 166 «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размещения и предоставления сведений о доходах, расходах, об имуществе и обязательствах имущественного характера муниципальных служащих </w:t>
      </w:r>
      <w:proofErr w:type="spellStart"/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proofErr w:type="spellEnd"/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области, а также их супругов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2FA3" w:rsidRDefault="00E52FA3" w:rsidP="00E52FA3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FA3" w:rsidRDefault="00E52FA3" w:rsidP="00E5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положениями федеральных законов от 06.10.2003 № 131-ФЗ «Об общих принципах организации местного самоуправления в Российской Федерации», от 03.12.2012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1621180"/>
      <w:r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52FA3" w:rsidRDefault="00E52FA3" w:rsidP="00E5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FA3" w:rsidRDefault="00E52FA3" w:rsidP="00E52F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Изложить пункт  2.4 Порядка размещения и представления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их супругов и несовершеннолетних детей,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от22.06.2021                           № 166«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размещения и предоставления сведений о доходах, расходах, об имуществе</w:t>
      </w:r>
      <w:proofErr w:type="gramEnd"/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proofErr w:type="gramEnd"/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имущественного характера муниципальных служащих </w:t>
      </w:r>
      <w:proofErr w:type="spellStart"/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proofErr w:type="spellEnd"/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области, а также их супругов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», в следующей редакции:</w:t>
      </w:r>
    </w:p>
    <w:p w:rsidR="00E52FA3" w:rsidRDefault="00E52FA3" w:rsidP="00E52F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«2.4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лиц, указанных в пункте 1 настоящего Порядка, и их супруги (супруга) за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предшествующих совершению сделки.»</w:t>
      </w:r>
    </w:p>
    <w:p w:rsidR="00E52FA3" w:rsidRDefault="00E52FA3" w:rsidP="00E52FA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 w:rsidR="00E419C8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proofErr w:type="spellEnd"/>
      <w:r w:rsidR="00E41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 </w:t>
      </w:r>
      <w:hyperlink r:id="rId4" w:history="1">
        <w:r w:rsidRPr="002C6C5C">
          <w:rPr>
            <w:rStyle w:val="a3"/>
            <w:rFonts w:ascii="Times New Roman" w:hAnsi="Times New Roman" w:cs="Times New Roman"/>
            <w:sz w:val="28"/>
            <w:szCs w:val="28"/>
          </w:rPr>
          <w:t>https://ustzaostrovka.ru/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FA3" w:rsidRDefault="00E52FA3" w:rsidP="00E52FA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FA3" w:rsidRDefault="00E52FA3" w:rsidP="00E52FA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FA3" w:rsidRPr="00E322B9" w:rsidRDefault="00E52FA3" w:rsidP="00E52FA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                                                            А.В.Гречко</w:t>
      </w:r>
    </w:p>
    <w:p w:rsidR="00E52FA3" w:rsidRDefault="00E52FA3" w:rsidP="00E52F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362" w:rsidRDefault="00D87362"/>
    <w:sectPr w:rsidR="00D87362" w:rsidSect="00E41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FA3"/>
    <w:rsid w:val="0043271F"/>
    <w:rsid w:val="00D87362"/>
    <w:rsid w:val="00E419C8"/>
    <w:rsid w:val="00E52FA3"/>
    <w:rsid w:val="00E9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tzaost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2022-06-21T03:21:00Z</dcterms:created>
  <dcterms:modified xsi:type="dcterms:W3CDTF">2022-06-30T03:38:00Z</dcterms:modified>
</cp:coreProperties>
</file>