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Default="00103FE4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21.09.2022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bookmarkStart w:id="0" w:name="_GoBack"/>
      <w:bookmarkEnd w:id="0"/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417</w:t>
      </w:r>
    </w:p>
    <w:p w:rsidR="00150A89" w:rsidRPr="00E322B9" w:rsidRDefault="00150A89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7A1A5E" w:rsidRDefault="00025871" w:rsidP="00150A89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  <w:r w:rsidR="00116029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Усть-Заостровского сельского поселения Омского муниципального района</w:t>
      </w:r>
      <w:r w:rsidR="00327A78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 от </w:t>
      </w:r>
      <w:r w:rsidR="00FE2381" w:rsidRPr="00FE2381">
        <w:rPr>
          <w:rFonts w:ascii="Times New Roman" w:hAnsi="Times New Roman" w:cs="Times New Roman"/>
          <w:color w:val="000000" w:themeColor="text1"/>
          <w:sz w:val="28"/>
          <w:szCs w:val="28"/>
        </w:rPr>
        <w:t>04.03.2021</w:t>
      </w: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E2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</w:t>
      </w: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381" w:rsidRPr="00FE2381">
        <w:rPr>
          <w:rFonts w:ascii="Times New Roman" w:hAnsi="Times New Roman" w:cs="Times New Roman"/>
          <w:color w:val="000000" w:themeColor="text1"/>
          <w:sz w:val="28"/>
          <w:szCs w:val="28"/>
        </w:rPr>
        <w:t>«Выдача разрешения на использование земельных участков, находящихся в муниципальной собственности Усть-Заостровского сельского поселения Омского муниципального района Омской области, без предоставления земельных участков и установления сервитута, публичного сервитута»</w:t>
      </w: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5871" w:rsidRPr="007A1A5E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7A1A5E" w:rsidRDefault="00FE2381" w:rsidP="00FE238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"Об организации предоставления государственных и муниципальных услуг", руководствуясь Федеральным законом "Об общих принципах организации местного самоуправления в Российской Федерации", </w:t>
      </w:r>
      <w:r w:rsidR="00266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Омской области от 15.06.2022 № 310-п, </w:t>
      </w:r>
      <w:r w:rsidR="00ED5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Омской области от 24.06.2015 № 170-п, </w:t>
      </w:r>
      <w:r w:rsidRPr="00FE238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РФ от 27.11.2014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собственности", Уставом Усть-Заостровского сельского поселения Омского муниципального района Омской области,  Земельным кодексом Российской Федерации, Администрация Усть-Заостровского сельского поселения Омского муниципального  района Омской  области,</w:t>
      </w:r>
      <w:r w:rsidR="0002587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 о с т а н о в л я е т:</w:t>
      </w:r>
    </w:p>
    <w:p w:rsidR="00025871" w:rsidRPr="007A1A5E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7A1A5E" w:rsidRDefault="00FE238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FE2381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приложение к Постановлению Администрации Усть-Заостровского сельского поселения Омского муниципального района Омской области</w:t>
      </w:r>
      <w:r w:rsidR="00327A78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FE2381">
        <w:rPr>
          <w:rFonts w:ascii="Times New Roman" w:hAnsi="Times New Roman" w:cs="Times New Roman"/>
          <w:color w:val="000000" w:themeColor="text1"/>
          <w:sz w:val="28"/>
          <w:szCs w:val="28"/>
        </w:rPr>
        <w:t>04.03.2021 № 41</w:t>
      </w:r>
      <w:r w:rsidR="0002587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FE2381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использование земельных участков, находящихся в муниципальной собственности Усть-Заостровского сельского поселения Омского муниципального района Омской области, без предоставления земельных участков и установления сервитута, публичного сервитута</w:t>
      </w:r>
      <w:r w:rsidR="0002587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следующие изменения: </w:t>
      </w:r>
    </w:p>
    <w:p w:rsidR="00F475D7" w:rsidRDefault="00FE2381" w:rsidP="00F475D7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7A78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A1A5E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2.6., 2.7.  пп. 3 </w:t>
      </w:r>
      <w:r w:rsidR="00905BF9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</w:t>
      </w:r>
      <w:r w:rsidR="00F47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F475D7" w:rsidRPr="00F475D7" w:rsidRDefault="00ED55C9" w:rsidP="00F475D7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47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F475D7" w:rsidRPr="00F475D7">
        <w:rPr>
          <w:rFonts w:ascii="Times New Roman" w:hAnsi="Times New Roman" w:cs="Times New Roman"/>
          <w:color w:val="000000" w:themeColor="text1"/>
          <w:sz w:val="28"/>
          <w:szCs w:val="28"/>
        </w:rPr>
        <w:t>схема границ земель или части земельного участка на кадастровом плане территории, на которой планируется размещение объекта. Схема границ составляется с использованием материалов инженерно-геодезических изысканий и сведений государственного кадастра недвижимости и должна содержать в текстовой и графической части следующие сведения о землях или части земельного участка, необходимых для размещения объекта:</w:t>
      </w:r>
    </w:p>
    <w:p w:rsidR="00F475D7" w:rsidRPr="00F475D7" w:rsidRDefault="00F475D7" w:rsidP="00F475D7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5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описание границ с указанием координат характерных точек (смежные землепользователи, обеспеченность подъездными путями, наличие охраняемых объектов (в том числе природных, культурных));</w:t>
      </w:r>
    </w:p>
    <w:p w:rsidR="00F475D7" w:rsidRPr="00F475D7" w:rsidRDefault="00F475D7" w:rsidP="00F475D7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5D7">
        <w:rPr>
          <w:rFonts w:ascii="Times New Roman" w:hAnsi="Times New Roman" w:cs="Times New Roman"/>
          <w:color w:val="000000" w:themeColor="text1"/>
          <w:sz w:val="28"/>
          <w:szCs w:val="28"/>
        </w:rPr>
        <w:t>- характеристики поворотных точек, дирекционных углов, длин линий;</w:t>
      </w:r>
    </w:p>
    <w:p w:rsidR="00F475D7" w:rsidRPr="00F475D7" w:rsidRDefault="00F475D7" w:rsidP="00F475D7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5D7">
        <w:rPr>
          <w:rFonts w:ascii="Times New Roman" w:hAnsi="Times New Roman" w:cs="Times New Roman"/>
          <w:color w:val="000000" w:themeColor="text1"/>
          <w:sz w:val="28"/>
          <w:szCs w:val="28"/>
        </w:rPr>
        <w:t>- характеристики и расположение существующих инженерных сетей, коммуникаций и сооружений;</w:t>
      </w:r>
    </w:p>
    <w:p w:rsidR="00F475D7" w:rsidRPr="00F475D7" w:rsidRDefault="00F475D7" w:rsidP="00F475D7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5D7">
        <w:rPr>
          <w:rFonts w:ascii="Times New Roman" w:hAnsi="Times New Roman" w:cs="Times New Roman"/>
          <w:color w:val="000000" w:themeColor="text1"/>
          <w:sz w:val="28"/>
          <w:szCs w:val="28"/>
        </w:rPr>
        <w:t>- охранные (для размещений линейных объектов), санитарно-защитные (при наличии) и иные зоны (в том числе проектируемые);</w:t>
      </w:r>
    </w:p>
    <w:p w:rsidR="00905BF9" w:rsidRDefault="00F475D7" w:rsidP="00F475D7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5D7">
        <w:rPr>
          <w:rFonts w:ascii="Times New Roman" w:hAnsi="Times New Roman" w:cs="Times New Roman"/>
          <w:color w:val="000000" w:themeColor="text1"/>
          <w:sz w:val="28"/>
          <w:szCs w:val="28"/>
        </w:rPr>
        <w:t>- принятые условные обозначения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55C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475D7" w:rsidRDefault="00ED55C9" w:rsidP="00F475D7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Пункт 2.6. дополнить пп. 7 и 8</w:t>
      </w:r>
      <w:r w:rsidR="00F47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F475D7" w:rsidRDefault="00ED55C9" w:rsidP="00F475D7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47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F475D7" w:rsidRPr="00F475D7">
        <w:rPr>
          <w:rFonts w:ascii="Times New Roman" w:hAnsi="Times New Roman" w:cs="Times New Roman"/>
          <w:color w:val="000000" w:themeColor="text1"/>
          <w:sz w:val="28"/>
          <w:szCs w:val="28"/>
        </w:rPr>
        <w:t>схема размещения объектов, содержащая адресные ориентиры, площадь (протяженность) объектов</w:t>
      </w:r>
      <w:r w:rsidR="00F475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75D7" w:rsidRDefault="00F475D7" w:rsidP="00F475D7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F475D7">
        <w:rPr>
          <w:rFonts w:ascii="Times New Roman" w:hAnsi="Times New Roman" w:cs="Times New Roman"/>
          <w:color w:val="000000" w:themeColor="text1"/>
          <w:sz w:val="28"/>
          <w:szCs w:val="28"/>
        </w:rPr>
        <w:t>копия согласованного в установленном порядке проекта благоустройства территории, если для размещения объекта необходима подготовка такого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55C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475D7" w:rsidRDefault="00ED55C9" w:rsidP="00F475D7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Пункт 2.7. дополнить пп. 4 и 5</w:t>
      </w:r>
      <w:r w:rsidR="00F47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F475D7" w:rsidRDefault="00ED55C9" w:rsidP="00F475D7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47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F475D7" w:rsidRPr="00F475D7">
        <w:rPr>
          <w:rFonts w:ascii="Times New Roman" w:hAnsi="Times New Roman" w:cs="Times New Roman"/>
          <w:color w:val="000000" w:themeColor="text1"/>
          <w:sz w:val="28"/>
          <w:szCs w:val="28"/>
        </w:rPr>
        <w:t>схема размещения объектов, содержащая адресные ориентиры, площадь (протяженность) объектов</w:t>
      </w:r>
      <w:r w:rsidR="00F475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75D7" w:rsidRDefault="00F475D7" w:rsidP="00F475D7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F475D7">
        <w:rPr>
          <w:rFonts w:ascii="Times New Roman" w:hAnsi="Times New Roman" w:cs="Times New Roman"/>
          <w:color w:val="000000" w:themeColor="text1"/>
          <w:sz w:val="28"/>
          <w:szCs w:val="28"/>
        </w:rPr>
        <w:t>копия согласованного в установленном порядке проекта благоустройства территории, если для размещения объекта необходима подготовка такого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55C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25871" w:rsidRPr="007A1A5E" w:rsidRDefault="00F475D7" w:rsidP="00F475D7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2587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подл</w:t>
      </w:r>
      <w:r w:rsidR="007A1A5E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ежит официальному опубликованию </w:t>
      </w:r>
      <w:r w:rsidR="0002587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и вступает в силу после его официально</w:t>
      </w:r>
      <w:r w:rsidR="007A1A5E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го опубликования</w:t>
      </w:r>
      <w:r w:rsidR="0002587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2B9" w:rsidRPr="007A1A5E" w:rsidRDefault="00F475D7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2587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025871" w:rsidRPr="007A1A5E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7A1A5E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7A1A5E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025871" w:rsidRPr="007A1A5E" w:rsidRDefault="00025871" w:rsidP="00025871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А. В. Гречко</w:t>
      </w:r>
    </w:p>
    <w:sectPr w:rsidR="00025871" w:rsidRPr="007A1A5E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25871"/>
    <w:rsid w:val="00037AA2"/>
    <w:rsid w:val="00042763"/>
    <w:rsid w:val="000432D6"/>
    <w:rsid w:val="00097786"/>
    <w:rsid w:val="000B2F33"/>
    <w:rsid w:val="00103FE4"/>
    <w:rsid w:val="00116029"/>
    <w:rsid w:val="0013386B"/>
    <w:rsid w:val="00150A89"/>
    <w:rsid w:val="001A60CB"/>
    <w:rsid w:val="001D1DF3"/>
    <w:rsid w:val="002668B7"/>
    <w:rsid w:val="00321230"/>
    <w:rsid w:val="00327A78"/>
    <w:rsid w:val="00362483"/>
    <w:rsid w:val="0036670D"/>
    <w:rsid w:val="0037018A"/>
    <w:rsid w:val="00421075"/>
    <w:rsid w:val="00425ED6"/>
    <w:rsid w:val="0045042D"/>
    <w:rsid w:val="00466FC8"/>
    <w:rsid w:val="004F6573"/>
    <w:rsid w:val="00533729"/>
    <w:rsid w:val="00534E41"/>
    <w:rsid w:val="00544DB4"/>
    <w:rsid w:val="005A751B"/>
    <w:rsid w:val="006848AB"/>
    <w:rsid w:val="00694296"/>
    <w:rsid w:val="00694EAF"/>
    <w:rsid w:val="006D23B2"/>
    <w:rsid w:val="006D2C45"/>
    <w:rsid w:val="006D78A8"/>
    <w:rsid w:val="006E2980"/>
    <w:rsid w:val="006E34EE"/>
    <w:rsid w:val="006F7089"/>
    <w:rsid w:val="007003DD"/>
    <w:rsid w:val="00730E7E"/>
    <w:rsid w:val="00734998"/>
    <w:rsid w:val="007A1A5E"/>
    <w:rsid w:val="007A63CC"/>
    <w:rsid w:val="007B58D5"/>
    <w:rsid w:val="00896550"/>
    <w:rsid w:val="008E1EE5"/>
    <w:rsid w:val="00905BF9"/>
    <w:rsid w:val="00976705"/>
    <w:rsid w:val="009B1F9A"/>
    <w:rsid w:val="00A731A0"/>
    <w:rsid w:val="00A868C7"/>
    <w:rsid w:val="00AF4717"/>
    <w:rsid w:val="00B217AB"/>
    <w:rsid w:val="00B63182"/>
    <w:rsid w:val="00BB5B37"/>
    <w:rsid w:val="00BC4B15"/>
    <w:rsid w:val="00BD1533"/>
    <w:rsid w:val="00C106A5"/>
    <w:rsid w:val="00C9525F"/>
    <w:rsid w:val="00CC6082"/>
    <w:rsid w:val="00CE4DA2"/>
    <w:rsid w:val="00D34F55"/>
    <w:rsid w:val="00E322B9"/>
    <w:rsid w:val="00EC7510"/>
    <w:rsid w:val="00ED55C9"/>
    <w:rsid w:val="00ED7513"/>
    <w:rsid w:val="00EE4CE1"/>
    <w:rsid w:val="00F23006"/>
    <w:rsid w:val="00F475D7"/>
    <w:rsid w:val="00FD6E5A"/>
    <w:rsid w:val="00F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40</cp:revision>
  <dcterms:created xsi:type="dcterms:W3CDTF">2021-06-03T04:34:00Z</dcterms:created>
  <dcterms:modified xsi:type="dcterms:W3CDTF">2022-09-28T10:08:00Z</dcterms:modified>
</cp:coreProperties>
</file>