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66EE6240" w:rsidR="00037499" w:rsidRPr="00D60DDA" w:rsidRDefault="00BC418F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 w:rsidR="009E7EB4" w:rsidRPr="00D60DD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9E7EB4" w:rsidRPr="00D60D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94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7A7DB046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4F4550">
        <w:rPr>
          <w:spacing w:val="-8"/>
          <w:sz w:val="28"/>
          <w:szCs w:val="28"/>
        </w:rPr>
        <w:t xml:space="preserve">, категория земель: земли сельскохозяйственного назначения, разрешенное использование: для ведения сельскохозяйственного производства,  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38F7C6F3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D768B1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4F4550">
        <w:rPr>
          <w:spacing w:val="-8"/>
          <w:sz w:val="28"/>
          <w:szCs w:val="28"/>
        </w:rPr>
        <w:t>000000:</w:t>
      </w:r>
      <w:r w:rsidR="0073441E">
        <w:rPr>
          <w:spacing w:val="-8"/>
          <w:sz w:val="28"/>
          <w:szCs w:val="28"/>
        </w:rPr>
        <w:t>4</w:t>
      </w:r>
      <w:r w:rsidR="004F4550">
        <w:rPr>
          <w:spacing w:val="-8"/>
          <w:sz w:val="28"/>
          <w:szCs w:val="28"/>
        </w:rPr>
        <w:t>580</w:t>
      </w:r>
      <w:r w:rsidR="00A83890">
        <w:rPr>
          <w:spacing w:val="-8"/>
          <w:sz w:val="28"/>
          <w:szCs w:val="28"/>
        </w:rPr>
        <w:t xml:space="preserve">, площадью </w:t>
      </w:r>
      <w:r w:rsidR="004F4550">
        <w:rPr>
          <w:spacing w:val="-8"/>
          <w:sz w:val="28"/>
          <w:szCs w:val="28"/>
        </w:rPr>
        <w:t>405000</w:t>
      </w:r>
      <w:r w:rsidR="00A83890">
        <w:rPr>
          <w:spacing w:val="-8"/>
          <w:sz w:val="28"/>
          <w:szCs w:val="28"/>
        </w:rPr>
        <w:t xml:space="preserve"> кв.м.,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Омская область, Омский</w:t>
      </w:r>
      <w:r w:rsidR="004F4550">
        <w:rPr>
          <w:spacing w:val="-8"/>
          <w:sz w:val="28"/>
          <w:szCs w:val="28"/>
        </w:rPr>
        <w:t xml:space="preserve"> р-н</w:t>
      </w:r>
      <w:r w:rsidR="003D7626">
        <w:rPr>
          <w:spacing w:val="-8"/>
          <w:sz w:val="28"/>
          <w:szCs w:val="28"/>
        </w:rPr>
        <w:t>,</w:t>
      </w:r>
      <w:r w:rsidR="004F4550">
        <w:rPr>
          <w:spacing w:val="-8"/>
          <w:sz w:val="28"/>
          <w:szCs w:val="28"/>
        </w:rPr>
        <w:t xml:space="preserve"> с. Усть-Заостровка.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60B98451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4F4550">
        <w:rPr>
          <w:spacing w:val="-8"/>
          <w:sz w:val="28"/>
          <w:szCs w:val="28"/>
        </w:rPr>
        <w:t>2890000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4F4550">
        <w:rPr>
          <w:spacing w:val="-8"/>
          <w:sz w:val="28"/>
          <w:szCs w:val="28"/>
        </w:rPr>
        <w:t>два миллиона восемьсот девяносто тысяч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6F6D7447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4F4550">
        <w:rPr>
          <w:spacing w:val="-8"/>
          <w:sz w:val="28"/>
          <w:szCs w:val="28"/>
        </w:rPr>
        <w:t>578000</w:t>
      </w:r>
      <w:r w:rsidR="0091786B" w:rsidRPr="00EF5B62">
        <w:rPr>
          <w:spacing w:val="-8"/>
          <w:sz w:val="28"/>
          <w:szCs w:val="28"/>
        </w:rPr>
        <w:t xml:space="preserve"> (</w:t>
      </w:r>
      <w:r w:rsidR="004F4550">
        <w:rPr>
          <w:spacing w:val="-8"/>
          <w:sz w:val="28"/>
          <w:szCs w:val="28"/>
        </w:rPr>
        <w:t>пятьсот семьдесят восемь тысяч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r w:rsidR="001D4A8A" w:rsidRPr="00A776D2">
        <w:rPr>
          <w:spacing w:val="-8"/>
          <w:sz w:val="28"/>
          <w:szCs w:val="28"/>
        </w:rPr>
        <w:t>Усть-Заостровского</w:t>
      </w:r>
    </w:p>
    <w:p w14:paraId="18272199" w14:textId="78180E2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BC418F">
        <w:rPr>
          <w:spacing w:val="-8"/>
          <w:sz w:val="28"/>
          <w:szCs w:val="28"/>
        </w:rPr>
        <w:t xml:space="preserve">        </w:t>
      </w:r>
      <w:bookmarkStart w:id="0" w:name="_GoBack"/>
      <w:bookmarkEnd w:id="0"/>
      <w:r w:rsidR="00A776D2">
        <w:rPr>
          <w:spacing w:val="-8"/>
          <w:sz w:val="28"/>
          <w:szCs w:val="28"/>
        </w:rPr>
        <w:t xml:space="preserve">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4"/>
    <w:rsid w:val="00037499"/>
    <w:rsid w:val="000813A2"/>
    <w:rsid w:val="00116F83"/>
    <w:rsid w:val="00151ED8"/>
    <w:rsid w:val="00191ECE"/>
    <w:rsid w:val="00194FD3"/>
    <w:rsid w:val="001D4A8A"/>
    <w:rsid w:val="00207EDA"/>
    <w:rsid w:val="002D5434"/>
    <w:rsid w:val="003D5ECD"/>
    <w:rsid w:val="003D7626"/>
    <w:rsid w:val="004053C3"/>
    <w:rsid w:val="00415869"/>
    <w:rsid w:val="00421574"/>
    <w:rsid w:val="004B1601"/>
    <w:rsid w:val="004F4550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E7EB4"/>
    <w:rsid w:val="00A776D2"/>
    <w:rsid w:val="00A83890"/>
    <w:rsid w:val="00AD5682"/>
    <w:rsid w:val="00AE2340"/>
    <w:rsid w:val="00B500FC"/>
    <w:rsid w:val="00BC418F"/>
    <w:rsid w:val="00C36011"/>
    <w:rsid w:val="00C37E98"/>
    <w:rsid w:val="00C642A9"/>
    <w:rsid w:val="00D60DDA"/>
    <w:rsid w:val="00D768B1"/>
    <w:rsid w:val="00D86E6A"/>
    <w:rsid w:val="00E44344"/>
    <w:rsid w:val="00E667E0"/>
    <w:rsid w:val="00E80870"/>
    <w:rsid w:val="00E94023"/>
    <w:rsid w:val="00EF5B62"/>
    <w:rsid w:val="00F5554F"/>
    <w:rsid w:val="00FC798A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396B-77AA-41F2-8AFF-62752D89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25</cp:revision>
  <cp:lastPrinted>2022-03-29T09:30:00Z</cp:lastPrinted>
  <dcterms:created xsi:type="dcterms:W3CDTF">2021-08-17T03:01:00Z</dcterms:created>
  <dcterms:modified xsi:type="dcterms:W3CDTF">2022-04-04T09:00:00Z</dcterms:modified>
</cp:coreProperties>
</file>