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55B34" w:rsidRDefault="00321230" w:rsidP="00155B3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155B34" w:rsidRDefault="00155B34" w:rsidP="002D03A5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C0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13.09.2021   </w:t>
      </w:r>
      <w:bookmarkStart w:id="0" w:name="_GoBack"/>
      <w:bookmarkEnd w:id="0"/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C0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C0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305</w:t>
      </w:r>
    </w:p>
    <w:p w:rsidR="00025871" w:rsidRPr="00025871" w:rsidRDefault="00025871" w:rsidP="002D03A5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2D0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13.04.2021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D0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D03A5" w:rsidRPr="002D03A5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мест и способов сжигания мусора, травы, листвы и иных отходов, материалов или изделий на территории Усть-Заостровского сельского поселения Омского муниципального района Омской области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положениями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16.09.2020 № 1479 «Об утверждении Правил противопожарного режима в Российской Федерации», Устава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Усть-Заостровского сельского поселения Омского муниципального района Омской области </w:t>
      </w:r>
      <w:r w:rsidR="002F5061" w:rsidRPr="002F5061">
        <w:rPr>
          <w:rFonts w:ascii="Times New Roman" w:hAnsi="Times New Roman" w:cs="Times New Roman"/>
          <w:color w:val="000000" w:themeColor="text1"/>
          <w:sz w:val="28"/>
          <w:szCs w:val="28"/>
        </w:rPr>
        <w:t>от 13.04.2021 № 88 «Об определении мест и способов сжигания мусора, травы, листвы и иных отходов, материалов или изделий на территории Усть-Заостровского сельского поселения Омского муници</w:t>
      </w:r>
      <w:r w:rsidR="002F5061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 Омской области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В преамбуле слова «постановлением Правительства РФ от 25.04.2012 № 390 «О противопожарном режиме» заменить словами «постановлением Правительства РФ от 16.09.2020 № 1479 «Об утверждении Правил противопожарного режима в Российской Федерации».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«1. На землях общего пользования населенных пунктов Усть-Заостровского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района, а также на территориях частных домовладений, расположенных на территориях населенных 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 поселения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,  запрещается разводить костры, использовать открытый огонь для приготовления пищи, а также сжигать мусор, траву, листву и иные отходы, материалы или изделия, кроме как в местах, где расстояние до ближайшего объекта защиты составляет не менее 50 метров, в безветренную погоду, и при условии постоянного контроля лицами, обеспеченными первичными средства пожаротушения.</w:t>
      </w:r>
    </w:p>
    <w:p w:rsid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вокруг участка для выжигания сухой травянистой растительности должна быть очищена в радиусе 30 метров от сухостойных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деревьев, валежника, порубочных остатков, других горючих материалов и отделена противопожарной минерализованной полосой шириной не менее 1,5 метра.».</w:t>
      </w:r>
    </w:p>
    <w:p w:rsidR="006633C8" w:rsidRPr="00025871" w:rsidRDefault="00EC421B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Администрации Усть-Заостровского сельского поселения Омского муниципального района Омской области от 04.08.2021 №222 «О внесении изменений в постановление Администрации Усть-Заостровского сельского поселения Омского муниципального района Омской области от 20.06.2019 №153 «Об определении мест и способов </w:t>
      </w:r>
      <w:r w:rsidR="00876A8C">
        <w:rPr>
          <w:rFonts w:ascii="Times New Roman" w:hAnsi="Times New Roman" w:cs="Times New Roman"/>
          <w:color w:val="000000" w:themeColor="text1"/>
          <w:sz w:val="28"/>
          <w:szCs w:val="28"/>
        </w:rPr>
        <w:t>сжигания мусора, травы, листвы и иных отходов, материалов или изделий на территории Усть-Заостровского сельского поселения Омского муниципального района Омской области» признать утратившим силу.</w:t>
      </w:r>
    </w:p>
    <w:p w:rsidR="00025871" w:rsidRPr="00025871" w:rsidRDefault="00876A8C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</w:t>
      </w:r>
      <w:r w:rsidR="002F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ежит официальному опубликованию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и вступает в силу после его официально</w:t>
      </w:r>
      <w:r w:rsidR="002F5061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876A8C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116029"/>
    <w:rsid w:val="0013386B"/>
    <w:rsid w:val="00155B34"/>
    <w:rsid w:val="001D1DF3"/>
    <w:rsid w:val="002D03A5"/>
    <w:rsid w:val="002F5061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6633C8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7C03ED"/>
    <w:rsid w:val="00876A8C"/>
    <w:rsid w:val="00896550"/>
    <w:rsid w:val="008E1EE5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9525F"/>
    <w:rsid w:val="00CC6082"/>
    <w:rsid w:val="00CE4DA2"/>
    <w:rsid w:val="00E322B9"/>
    <w:rsid w:val="00EC421B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32</cp:revision>
  <cp:lastPrinted>2021-09-08T10:21:00Z</cp:lastPrinted>
  <dcterms:created xsi:type="dcterms:W3CDTF">2021-06-03T04:34:00Z</dcterms:created>
  <dcterms:modified xsi:type="dcterms:W3CDTF">2021-09-13T09:15:00Z</dcterms:modified>
</cp:coreProperties>
</file>