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2D" w:rsidRDefault="00811D2D" w:rsidP="00811D2D">
      <w:pPr>
        <w:jc w:val="right"/>
        <w:rPr>
          <w:b/>
          <w:sz w:val="28"/>
          <w:szCs w:val="28"/>
        </w:rPr>
      </w:pPr>
    </w:p>
    <w:p w:rsidR="00811D2D" w:rsidRDefault="00811D2D" w:rsidP="0081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11D2D" w:rsidRDefault="00811D2D" w:rsidP="0081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811D2D" w:rsidRDefault="00811D2D" w:rsidP="00811D2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28575" t="34290" r="2857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sz w:val="28"/>
          <w:szCs w:val="28"/>
        </w:rPr>
        <w:t>ОМСКОЙ ОБЛАСТИ</w:t>
      </w:r>
    </w:p>
    <w:p w:rsidR="00811D2D" w:rsidRDefault="00811D2D" w:rsidP="00811D2D">
      <w:pPr>
        <w:jc w:val="center"/>
        <w:rPr>
          <w:b/>
          <w:sz w:val="28"/>
          <w:szCs w:val="28"/>
        </w:rPr>
      </w:pPr>
    </w:p>
    <w:p w:rsidR="00811D2D" w:rsidRDefault="00811D2D" w:rsidP="00811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1D2D" w:rsidRDefault="00811D2D" w:rsidP="00811D2D">
      <w:pPr>
        <w:rPr>
          <w:sz w:val="28"/>
          <w:szCs w:val="28"/>
        </w:rPr>
      </w:pPr>
    </w:p>
    <w:p w:rsidR="00811D2D" w:rsidRDefault="00811D2D" w:rsidP="00811D2D">
      <w:pPr>
        <w:rPr>
          <w:sz w:val="28"/>
          <w:szCs w:val="28"/>
        </w:rPr>
      </w:pPr>
      <w:r>
        <w:rPr>
          <w:sz w:val="28"/>
          <w:szCs w:val="28"/>
        </w:rPr>
        <w:t>от  ______________   № _____</w:t>
      </w:r>
    </w:p>
    <w:p w:rsidR="00811D2D" w:rsidRDefault="00811D2D" w:rsidP="00811D2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811D2D" w:rsidTr="00811D2D">
        <w:trPr>
          <w:trHeight w:val="113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811D2D" w:rsidRPr="00811D2D" w:rsidTr="004E01A1">
              <w:tc>
                <w:tcPr>
                  <w:tcW w:w="9606" w:type="dxa"/>
                </w:tcPr>
                <w:p w:rsidR="00811D2D" w:rsidRPr="00811D2D" w:rsidRDefault="00811D2D" w:rsidP="00811D2D">
                  <w:pPr>
                    <w:jc w:val="both"/>
                    <w:rPr>
                      <w:sz w:val="28"/>
                      <w:szCs w:val="28"/>
                    </w:rPr>
                  </w:pPr>
                  <w:r w:rsidRPr="00811D2D">
                    <w:rPr>
                      <w:sz w:val="28"/>
                      <w:szCs w:val="28"/>
                    </w:rPr>
                    <w:t xml:space="preserve">О внесении изменений </w:t>
                  </w:r>
                  <w:r w:rsidR="00325DF6">
                    <w:rPr>
                      <w:sz w:val="28"/>
                      <w:szCs w:val="28"/>
                    </w:rPr>
                    <w:t xml:space="preserve">и дополнений </w:t>
                  </w:r>
                  <w:r w:rsidRPr="00811D2D">
                    <w:rPr>
                      <w:sz w:val="28"/>
                      <w:szCs w:val="28"/>
                    </w:rPr>
                    <w:t xml:space="preserve">в Решение Совета </w:t>
                  </w:r>
                  <w:proofErr w:type="spellStart"/>
                  <w:r w:rsidRPr="00811D2D">
                    <w:rPr>
                      <w:sz w:val="28"/>
                      <w:szCs w:val="28"/>
                    </w:rPr>
                    <w:t>Усть-Заостровского</w:t>
                  </w:r>
                  <w:proofErr w:type="spellEnd"/>
                  <w:r w:rsidRPr="00811D2D">
                    <w:rPr>
                      <w:sz w:val="28"/>
                      <w:szCs w:val="28"/>
                    </w:rPr>
                    <w:t xml:space="preserve"> сельского поселения Омского муниципального района Омской области от 26.04.2007 года № 11 «Об управлении муниципальной собственностью </w:t>
                  </w:r>
                  <w:proofErr w:type="spellStart"/>
                  <w:r w:rsidRPr="00811D2D">
                    <w:rPr>
                      <w:sz w:val="28"/>
                      <w:szCs w:val="28"/>
                    </w:rPr>
                    <w:t>Усть-Заостровского</w:t>
                  </w:r>
                  <w:proofErr w:type="spellEnd"/>
                  <w:r w:rsidRPr="00811D2D">
                    <w:rPr>
                      <w:sz w:val="28"/>
                      <w:szCs w:val="28"/>
                    </w:rPr>
                    <w:t xml:space="preserve"> сельского поселения Омского муниципального района Омской области»</w:t>
                  </w:r>
                </w:p>
                <w:p w:rsidR="00811D2D" w:rsidRPr="00811D2D" w:rsidRDefault="00811D2D" w:rsidP="00811D2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C57BF" w:rsidRDefault="00C554AC" w:rsidP="00811D2D">
            <w:pPr>
              <w:ind w:firstLine="63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Федеральным</w:t>
            </w:r>
            <w:r w:rsidR="00811D2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="00811D2D">
              <w:rPr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или муниципального имущества»,</w:t>
            </w:r>
            <w:r w:rsidR="007067EA">
              <w:rPr>
                <w:sz w:val="28"/>
                <w:szCs w:val="28"/>
              </w:rPr>
              <w:t xml:space="preserve"> Федеральным законом от 26.07.2006 №135-ФЗ «О защите конкуренции»,</w:t>
            </w:r>
            <w:r w:rsidR="00811D2D">
              <w:rPr>
                <w:sz w:val="28"/>
                <w:szCs w:val="28"/>
              </w:rPr>
              <w:t xml:space="preserve"> Уставом </w:t>
            </w:r>
            <w:proofErr w:type="spellStart"/>
            <w:r w:rsidR="00811D2D">
              <w:rPr>
                <w:sz w:val="28"/>
                <w:szCs w:val="28"/>
              </w:rPr>
              <w:t>Усть-Заостровского</w:t>
            </w:r>
            <w:proofErr w:type="spellEnd"/>
            <w:r w:rsidR="00811D2D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982B7D">
              <w:rPr>
                <w:sz w:val="28"/>
                <w:szCs w:val="28"/>
              </w:rPr>
              <w:t xml:space="preserve">, Совет </w:t>
            </w:r>
            <w:proofErr w:type="spellStart"/>
            <w:r w:rsidR="00982B7D">
              <w:rPr>
                <w:sz w:val="28"/>
                <w:szCs w:val="28"/>
              </w:rPr>
              <w:t>Усть-Заостровского</w:t>
            </w:r>
            <w:proofErr w:type="spellEnd"/>
            <w:r w:rsidR="00982B7D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proofErr w:type="gramEnd"/>
          </w:p>
          <w:p w:rsidR="00CC57BF" w:rsidRDefault="00CC57BF" w:rsidP="00811D2D">
            <w:pPr>
              <w:ind w:firstLine="639"/>
              <w:jc w:val="both"/>
              <w:rPr>
                <w:sz w:val="28"/>
                <w:szCs w:val="28"/>
              </w:rPr>
            </w:pPr>
          </w:p>
          <w:p w:rsidR="00CC57BF" w:rsidRDefault="00CC57BF" w:rsidP="00CC5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РЕШИЛ:</w:t>
            </w:r>
          </w:p>
          <w:p w:rsidR="00CC57BF" w:rsidRDefault="00CC57BF" w:rsidP="00CC57BF">
            <w:pPr>
              <w:jc w:val="both"/>
              <w:rPr>
                <w:sz w:val="28"/>
                <w:szCs w:val="28"/>
              </w:rPr>
            </w:pPr>
          </w:p>
          <w:p w:rsidR="0043144A" w:rsidRDefault="002F47FC" w:rsidP="00CC57BF">
            <w:pPr>
              <w:pStyle w:val="a3"/>
              <w:ind w:left="0"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112F">
              <w:rPr>
                <w:sz w:val="28"/>
                <w:szCs w:val="28"/>
              </w:rPr>
              <w:t xml:space="preserve">1. </w:t>
            </w:r>
            <w:r w:rsidR="0043144A">
              <w:rPr>
                <w:sz w:val="28"/>
                <w:szCs w:val="28"/>
              </w:rPr>
              <w:t xml:space="preserve">Изложить </w:t>
            </w:r>
            <w:r w:rsidR="00CC57BF">
              <w:rPr>
                <w:sz w:val="28"/>
                <w:szCs w:val="28"/>
              </w:rPr>
              <w:t>п.1</w:t>
            </w:r>
            <w:r w:rsidR="00811D2D" w:rsidRPr="00CC57BF">
              <w:rPr>
                <w:sz w:val="28"/>
                <w:szCs w:val="28"/>
              </w:rPr>
              <w:t xml:space="preserve"> </w:t>
            </w:r>
            <w:r w:rsidR="00CC57BF">
              <w:rPr>
                <w:sz w:val="28"/>
                <w:szCs w:val="28"/>
              </w:rPr>
              <w:t xml:space="preserve">ст.61 </w:t>
            </w:r>
            <w:r w:rsidR="0043144A">
              <w:rPr>
                <w:sz w:val="28"/>
                <w:szCs w:val="28"/>
              </w:rPr>
              <w:t xml:space="preserve">Положения «Об управлении муниципальной собственностью в </w:t>
            </w:r>
            <w:proofErr w:type="spellStart"/>
            <w:r w:rsidR="0043144A">
              <w:rPr>
                <w:sz w:val="28"/>
                <w:szCs w:val="28"/>
              </w:rPr>
              <w:t>Усть-Заостровском</w:t>
            </w:r>
            <w:proofErr w:type="spellEnd"/>
            <w:r w:rsidR="0043144A">
              <w:rPr>
                <w:sz w:val="28"/>
                <w:szCs w:val="28"/>
              </w:rPr>
              <w:t xml:space="preserve"> сельском поселении Омского муниципального района Омской области», утвержденного решением Совета </w:t>
            </w:r>
            <w:proofErr w:type="spellStart"/>
            <w:r w:rsidR="0043144A">
              <w:rPr>
                <w:sz w:val="28"/>
                <w:szCs w:val="28"/>
              </w:rPr>
              <w:t>Усть-Заостровского</w:t>
            </w:r>
            <w:proofErr w:type="spellEnd"/>
            <w:r w:rsidR="0043144A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 от 26.04.2007г. № 11</w:t>
            </w:r>
            <w:r w:rsidR="00FC2AA7">
              <w:rPr>
                <w:sz w:val="28"/>
                <w:szCs w:val="28"/>
              </w:rPr>
              <w:t xml:space="preserve"> (далее по тексту – Положение)</w:t>
            </w:r>
            <w:r w:rsidR="0043144A">
              <w:rPr>
                <w:sz w:val="28"/>
                <w:szCs w:val="28"/>
              </w:rPr>
              <w:t>, в следующей редакции:</w:t>
            </w:r>
          </w:p>
          <w:p w:rsidR="00CC053D" w:rsidRDefault="0043144A" w:rsidP="0043144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C053D">
              <w:rPr>
                <w:sz w:val="28"/>
                <w:szCs w:val="28"/>
              </w:rPr>
              <w:t xml:space="preserve"> «</w:t>
            </w:r>
            <w:r w:rsidR="00FC2AA7">
              <w:rPr>
                <w:sz w:val="28"/>
                <w:szCs w:val="28"/>
              </w:rPr>
              <w:t>1.</w:t>
            </w:r>
            <w:r w:rsidR="00CC053D">
              <w:rPr>
                <w:sz w:val="28"/>
                <w:szCs w:val="28"/>
              </w:rPr>
              <w:t>Администрация муниципального образования самостоятельно осуществляет функции по продаже муниципального имущества</w:t>
            </w:r>
            <w:r w:rsidR="00A847A2">
              <w:rPr>
                <w:sz w:val="28"/>
                <w:szCs w:val="28"/>
              </w:rPr>
              <w:t>, а так же своими решениями поручает юридическим лицам, перечень которых утверждается администрацией муниципального образования, организовать от имени собственника в установленном порядке продажу приватизируемого имущества, находящегося</w:t>
            </w:r>
            <w:r w:rsidR="009A112F">
              <w:rPr>
                <w:sz w:val="28"/>
                <w:szCs w:val="28"/>
              </w:rPr>
              <w:t xml:space="preserve"> в собственности муниципальных образований, и (или) осуществлять функции продавца такого имущества».</w:t>
            </w:r>
          </w:p>
          <w:p w:rsidR="00325DF6" w:rsidRDefault="002F47FC" w:rsidP="00325DF6">
            <w:pPr>
              <w:pStyle w:val="a3"/>
              <w:spacing w:line="276" w:lineRule="auto"/>
              <w:ind w:left="0" w:firstLine="4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5DF6">
              <w:rPr>
                <w:sz w:val="28"/>
                <w:szCs w:val="28"/>
              </w:rPr>
              <w:t>2.</w:t>
            </w:r>
            <w:r w:rsidR="00325DF6">
              <w:rPr>
                <w:sz w:val="28"/>
                <w:szCs w:val="28"/>
                <w:lang w:eastAsia="en-US"/>
              </w:rPr>
              <w:t xml:space="preserve">  Дополнить статью 61 Положения пунктом 4</w:t>
            </w:r>
            <w:r w:rsidR="00832F1E">
              <w:rPr>
                <w:sz w:val="28"/>
                <w:szCs w:val="28"/>
                <w:lang w:eastAsia="en-US"/>
              </w:rPr>
              <w:t xml:space="preserve"> следующего содержания</w:t>
            </w:r>
            <w:r w:rsidR="00325DF6">
              <w:rPr>
                <w:sz w:val="28"/>
                <w:szCs w:val="28"/>
                <w:lang w:eastAsia="en-US"/>
              </w:rPr>
              <w:t>: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32F1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Действие настоящего Положения не распространяется на отношения, возникающие при отчуждении: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1) земли, за исключением отчуждения земельных участков, на которых расположены объекты недвижимости, в том числе имущественные комплексы;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2) природных ресурсов;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3) государственного и муниципального жилищного фонда;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4) государственного резерва;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5) государственного и муниципального имущества, находящегося за пределами территории Российской Федерации; 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6) государственного и муниципального имущества в случаях, предусмотренных международными договорами Российской Федерации;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и на которых расположены здания, строения и сооружения, находящиеся в собственности указанных организаций;</w:t>
            </w:r>
            <w:proofErr w:type="gramEnd"/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10) государственного и муниципального имущества на основании судебного решения;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12) акций акционерного общества, а также ценных бумаг, конвертируемых в акции акционерного общества, в случае их выкупа в порядке, установленном </w:t>
            </w:r>
            <w:hyperlink r:id="rId6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статьями 84.2</w:t>
              </w:r>
            </w:hyperlink>
            <w:r w:rsidRPr="008D27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84.7</w:t>
              </w:r>
            </w:hyperlink>
            <w:r w:rsidRPr="008D27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hyperlink r:id="rId8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84.8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26 декабря 1995 года N 208-ФЗ "Об акционерных обществах";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13) имущества, переданного центру исторического наследия Президента Российской Федерации, прекратившего исполнение своих полномочий;</w:t>
            </w:r>
          </w:p>
          <w:p w:rsidR="00FC2AA7" w:rsidRDefault="00325DF6" w:rsidP="00FC2A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14)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</w:t>
            </w:r>
            <w:hyperlink r:id="rId9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Pr="008D27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 </w:t>
            </w:r>
            <w:hyperlink r:id="rId10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пунктом 2 части 1 статьи 12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указанного Федерального закона и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которым единый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институт развития в жилищной сфере выполняет функции агента Российской Федерации;</w:t>
            </w:r>
          </w:p>
          <w:p w:rsidR="00325DF6" w:rsidRDefault="00FC2AA7" w:rsidP="00FC2A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="00325DF6">
              <w:rPr>
                <w:rFonts w:eastAsiaTheme="minorHAnsi"/>
                <w:sz w:val="28"/>
                <w:szCs w:val="28"/>
                <w:lang w:eastAsia="en-US"/>
              </w:rPr>
              <w:t xml:space="preserve"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 </w:t>
            </w:r>
            <w:hyperlink r:id="rId11" w:history="1">
              <w:r w:rsidR="00325DF6"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закона</w:t>
              </w:r>
            </w:hyperlink>
            <w:r w:rsidR="00325DF6"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proofErr w:type="gramEnd"/>
            <w:r w:rsidR="00325DF6">
              <w:rPr>
                <w:rFonts w:eastAsiaTheme="minorHAnsi"/>
                <w:sz w:val="28"/>
                <w:szCs w:val="28"/>
                <w:lang w:eastAsia="en-US"/>
              </w:rPr>
      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16) имущества, передаваемого в собственность Российского научного фонда в качестве имущественного взноса Российской Федерации;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17)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 </w:t>
            </w:r>
            <w:hyperlink r:id="rId12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"Об организации и о проведении ХХII Олимпийских зимних игр и ХI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Паралимпийских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</w:t>
            </w:r>
            <w:hyperlink r:id="rId13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"О территориях опережающего социально-экономического развития в Российской Федерации";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20) ценных бумаг на проводимых в соответствии с </w:t>
            </w:r>
            <w:r w:rsidRPr="008D27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Федеральным </w:t>
            </w:r>
            <w:hyperlink r:id="rId14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21 ноября 2011 года N 325-ФЗ "Об организованных торгах" организованных торгах и на основании решений Правительства Российской Федерации;</w:t>
            </w:r>
          </w:p>
          <w:p w:rsidR="00325DF6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21)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 Федерального </w:t>
            </w:r>
            <w:hyperlink r:id="rId15" w:history="1">
              <w:r w:rsidRPr="008D2771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      </w:r>
          </w:p>
          <w:p w:rsidR="007067EA" w:rsidRDefault="00325DF6" w:rsidP="00325D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22) судов, обращенных в собственность государства, а также имущества, образовавшегося в результате их утилизации</w:t>
            </w:r>
            <w:r w:rsidR="00832F1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71471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:rsidR="007067EA" w:rsidRDefault="000D0927" w:rsidP="007067EA">
            <w:pPr>
              <w:pStyle w:val="a3"/>
              <w:spacing w:line="276" w:lineRule="auto"/>
              <w:ind w:left="0" w:firstLine="4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7067EA">
              <w:rPr>
                <w:rFonts w:eastAsiaTheme="minorHAnsi"/>
                <w:sz w:val="28"/>
                <w:szCs w:val="28"/>
                <w:lang w:eastAsia="en-US"/>
              </w:rPr>
              <w:t>3. Дополнить статью 41</w:t>
            </w:r>
            <w:r w:rsidR="00FC2AA7">
              <w:rPr>
                <w:rFonts w:eastAsiaTheme="minorHAnsi"/>
                <w:sz w:val="28"/>
                <w:szCs w:val="28"/>
                <w:lang w:eastAsia="en-US"/>
              </w:rPr>
              <w:t xml:space="preserve"> Положения</w:t>
            </w:r>
            <w:r w:rsidR="007067EA">
              <w:rPr>
                <w:sz w:val="28"/>
                <w:szCs w:val="28"/>
                <w:lang w:eastAsia="en-US"/>
              </w:rPr>
              <w:t xml:space="preserve"> пунктом 7</w:t>
            </w:r>
            <w:r w:rsidR="00832F1E">
              <w:rPr>
                <w:sz w:val="28"/>
                <w:szCs w:val="28"/>
                <w:lang w:eastAsia="en-US"/>
              </w:rPr>
              <w:t xml:space="preserve"> следующего содержания</w:t>
            </w:r>
            <w:r w:rsidR="007067EA">
              <w:rPr>
                <w:sz w:val="28"/>
                <w:szCs w:val="28"/>
                <w:lang w:eastAsia="en-US"/>
              </w:rPr>
              <w:t>:</w:t>
            </w:r>
          </w:p>
          <w:p w:rsidR="009F2831" w:rsidRDefault="009F2831" w:rsidP="009F28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832F1E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7.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 заключения договоров в отношении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Федерации о государственно-частном партнерстве,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-частном партнерстве, заключение такого договора на новый срок с арендатором, надлежащим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образом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      </w:r>
          </w:p>
          <w:p w:rsidR="002F47FC" w:rsidRDefault="002F47FC" w:rsidP="002F47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размер арендной платы определяется по результатам оценки рыночной стоимости объекта, проводимой в соответствии с </w:t>
            </w:r>
            <w:hyperlink r:id="rId16" w:history="1">
              <w:r w:rsidRPr="002F47FC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законодательством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>, регулирующим оценочную деятельность в Российской Федерации, если иное не установлено другим законодательством Российской Федерации;</w:t>
            </w:r>
          </w:p>
          <w:p w:rsidR="002F47FC" w:rsidRDefault="002F47FC" w:rsidP="002F47F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минимальный срок, на который перезаключается договор аренды, должен составлять не менее чем три года. Срок может быть уменьшен только на</w:t>
            </w:r>
            <w:r w:rsidR="00C2743E">
              <w:rPr>
                <w:rFonts w:eastAsiaTheme="minorHAnsi"/>
                <w:sz w:val="28"/>
                <w:szCs w:val="28"/>
                <w:lang w:eastAsia="en-US"/>
              </w:rPr>
              <w:t xml:space="preserve"> основании заявления арендатора</w:t>
            </w:r>
            <w:r w:rsidR="00832F1E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C2743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23309E" w:rsidRDefault="00C2743E" w:rsidP="0023309E">
            <w:pPr>
              <w:pStyle w:val="a3"/>
              <w:spacing w:line="276" w:lineRule="auto"/>
              <w:ind w:left="0" w:firstLine="4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4. </w:t>
            </w:r>
            <w:r w:rsidR="0023309E">
              <w:rPr>
                <w:sz w:val="28"/>
                <w:szCs w:val="28"/>
                <w:lang w:eastAsia="en-US"/>
              </w:rPr>
              <w:t>Дополнить статью 61 Положения пунктом 5 следующего содержания:</w:t>
            </w:r>
          </w:p>
          <w:p w:rsidR="00C2743E" w:rsidRPr="00877B6D" w:rsidRDefault="0023309E" w:rsidP="00877B6D">
            <w:pPr>
              <w:pStyle w:val="a3"/>
              <w:spacing w:line="276" w:lineRule="auto"/>
              <w:ind w:left="0" w:firstLine="4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«5. Предложения о приобретении муниципального имущества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заявляются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претендентами открыто входе проведения продажи</w:t>
            </w:r>
            <w:r w:rsidR="00877B6D">
              <w:rPr>
                <w:sz w:val="28"/>
                <w:szCs w:val="28"/>
                <w:lang w:eastAsia="en-US"/>
              </w:rPr>
              <w:t>».</w:t>
            </w:r>
          </w:p>
          <w:p w:rsidR="00CC6143" w:rsidRDefault="000D0927" w:rsidP="002F4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77B6D">
              <w:rPr>
                <w:sz w:val="28"/>
                <w:szCs w:val="28"/>
              </w:rPr>
              <w:t>5</w:t>
            </w:r>
            <w:r w:rsidR="009A112F">
              <w:rPr>
                <w:sz w:val="28"/>
                <w:szCs w:val="28"/>
              </w:rPr>
              <w:t>.</w:t>
            </w:r>
            <w:r w:rsidR="00325DF6">
              <w:rPr>
                <w:sz w:val="28"/>
                <w:szCs w:val="28"/>
              </w:rPr>
              <w:t xml:space="preserve">  Пункт 1 </w:t>
            </w:r>
            <w:r w:rsidR="00CB5D54">
              <w:rPr>
                <w:sz w:val="28"/>
                <w:szCs w:val="28"/>
              </w:rPr>
              <w:t xml:space="preserve">настоящего Решения </w:t>
            </w:r>
            <w:r w:rsidR="0043144A">
              <w:rPr>
                <w:sz w:val="28"/>
                <w:szCs w:val="28"/>
              </w:rPr>
              <w:t>вступает в силу с 1 июня 2019 года после его официального опубликования (обнародования)</w:t>
            </w:r>
            <w:r w:rsidR="00325A7A">
              <w:rPr>
                <w:sz w:val="28"/>
                <w:szCs w:val="28"/>
              </w:rPr>
              <w:t>,</w:t>
            </w:r>
            <w:r w:rsidR="0043144A">
              <w:rPr>
                <w:sz w:val="28"/>
                <w:szCs w:val="28"/>
              </w:rPr>
              <w:t xml:space="preserve"> а так же размещению</w:t>
            </w:r>
            <w:r w:rsidR="00CC6143">
              <w:rPr>
                <w:sz w:val="28"/>
                <w:szCs w:val="28"/>
              </w:rPr>
              <w:t xml:space="preserve"> на официальном сайте </w:t>
            </w:r>
            <w:proofErr w:type="spellStart"/>
            <w:r w:rsidR="00CC6143">
              <w:rPr>
                <w:sz w:val="28"/>
                <w:szCs w:val="28"/>
              </w:rPr>
              <w:t>Усть-Заостровского</w:t>
            </w:r>
            <w:proofErr w:type="spellEnd"/>
            <w:r w:rsidR="00CC6143">
              <w:rPr>
                <w:sz w:val="28"/>
                <w:szCs w:val="28"/>
              </w:rPr>
              <w:t xml:space="preserve"> сельского </w:t>
            </w:r>
            <w:r w:rsidR="00B57B16">
              <w:rPr>
                <w:sz w:val="28"/>
                <w:szCs w:val="28"/>
              </w:rPr>
              <w:t>поселения Омского муниципального района Омской области в сети «Интернет».</w:t>
            </w:r>
          </w:p>
          <w:p w:rsidR="00325DF6" w:rsidRDefault="00325DF6" w:rsidP="00325D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7B6D">
              <w:rPr>
                <w:sz w:val="28"/>
                <w:szCs w:val="28"/>
              </w:rPr>
              <w:t xml:space="preserve">      6</w:t>
            </w:r>
            <w:r>
              <w:rPr>
                <w:sz w:val="28"/>
                <w:szCs w:val="28"/>
              </w:rPr>
              <w:t xml:space="preserve">. </w:t>
            </w:r>
            <w:r w:rsidR="00877B6D">
              <w:rPr>
                <w:sz w:val="28"/>
                <w:szCs w:val="28"/>
              </w:rPr>
              <w:t>Пункты 2,</w:t>
            </w:r>
            <w:r w:rsidR="00CB5D54">
              <w:rPr>
                <w:sz w:val="28"/>
                <w:szCs w:val="28"/>
              </w:rPr>
              <w:t>3</w:t>
            </w:r>
            <w:r w:rsidR="00877B6D">
              <w:rPr>
                <w:sz w:val="28"/>
                <w:szCs w:val="28"/>
              </w:rPr>
              <w:t>,4</w:t>
            </w:r>
            <w:r w:rsidR="00CB5D54">
              <w:rPr>
                <w:sz w:val="28"/>
                <w:szCs w:val="28"/>
              </w:rPr>
              <w:t xml:space="preserve"> настоящего Решения</w:t>
            </w:r>
            <w:r w:rsidR="00FC2AA7">
              <w:rPr>
                <w:sz w:val="28"/>
                <w:szCs w:val="28"/>
                <w:lang w:eastAsia="en-US"/>
              </w:rPr>
              <w:t xml:space="preserve"> вступаю</w:t>
            </w:r>
            <w:r>
              <w:rPr>
                <w:sz w:val="28"/>
                <w:szCs w:val="28"/>
                <w:lang w:eastAsia="en-US"/>
              </w:rPr>
              <w:t xml:space="preserve">т в силу после </w:t>
            </w:r>
            <w:r w:rsidR="00325A7A">
              <w:rPr>
                <w:sz w:val="28"/>
                <w:szCs w:val="28"/>
                <w:lang w:eastAsia="en-US"/>
              </w:rPr>
              <w:t xml:space="preserve">его </w:t>
            </w:r>
            <w:r>
              <w:rPr>
                <w:sz w:val="28"/>
                <w:szCs w:val="28"/>
                <w:lang w:eastAsia="en-US"/>
              </w:rPr>
              <w:t>официального опубликования (обнародования)</w:t>
            </w:r>
            <w:r w:rsidR="00CB5D54">
              <w:rPr>
                <w:sz w:val="28"/>
                <w:szCs w:val="28"/>
                <w:lang w:eastAsia="en-US"/>
              </w:rPr>
              <w:t>, а</w:t>
            </w:r>
            <w:r>
              <w:rPr>
                <w:sz w:val="28"/>
                <w:szCs w:val="28"/>
                <w:lang w:eastAsia="en-US"/>
              </w:rPr>
              <w:t xml:space="preserve"> так</w:t>
            </w:r>
            <w:r w:rsidR="00325A7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же подлежит  размещению на официальном сайте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Усть-Заостровского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Омского муниципального района Омской области в сети «Интернет».</w:t>
            </w:r>
          </w:p>
          <w:p w:rsidR="00B57B16" w:rsidRDefault="000D0927" w:rsidP="00B57B16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7B6D">
              <w:rPr>
                <w:sz w:val="28"/>
                <w:szCs w:val="28"/>
              </w:rPr>
              <w:t>7</w:t>
            </w:r>
            <w:r w:rsidR="009A112F">
              <w:rPr>
                <w:sz w:val="28"/>
                <w:szCs w:val="28"/>
              </w:rPr>
              <w:t>.</w:t>
            </w:r>
            <w:r w:rsidR="00B57B16">
              <w:rPr>
                <w:sz w:val="28"/>
                <w:szCs w:val="28"/>
              </w:rPr>
              <w:t xml:space="preserve">  </w:t>
            </w:r>
            <w:proofErr w:type="gramStart"/>
            <w:r w:rsidR="009A112F">
              <w:rPr>
                <w:sz w:val="28"/>
                <w:szCs w:val="28"/>
              </w:rPr>
              <w:t>Контроль за</w:t>
            </w:r>
            <w:proofErr w:type="gramEnd"/>
            <w:r w:rsidR="00B57B16">
              <w:rPr>
                <w:sz w:val="28"/>
                <w:szCs w:val="28"/>
              </w:rPr>
              <w:t xml:space="preserve"> исполнением  настоящего Р</w:t>
            </w:r>
            <w:r w:rsidR="009A112F">
              <w:rPr>
                <w:sz w:val="28"/>
                <w:szCs w:val="28"/>
              </w:rPr>
              <w:t>ешения оставляю за собой.</w:t>
            </w:r>
          </w:p>
          <w:p w:rsidR="00B57B16" w:rsidRDefault="00B57B16" w:rsidP="00B57B16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57B16" w:rsidRDefault="00B57B16" w:rsidP="00B57B16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A112F" w:rsidRDefault="009A112F" w:rsidP="00B57B16">
            <w:pPr>
              <w:jc w:val="both"/>
              <w:rPr>
                <w:sz w:val="28"/>
                <w:szCs w:val="28"/>
              </w:rPr>
            </w:pPr>
            <w:proofErr w:type="gramStart"/>
            <w:r w:rsidRPr="006271B0">
              <w:rPr>
                <w:sz w:val="28"/>
                <w:szCs w:val="28"/>
              </w:rPr>
              <w:t>Исполняющий</w:t>
            </w:r>
            <w:proofErr w:type="gramEnd"/>
            <w:r w:rsidRPr="006271B0">
              <w:rPr>
                <w:sz w:val="28"/>
                <w:szCs w:val="28"/>
              </w:rPr>
              <w:t xml:space="preserve"> обязанности </w:t>
            </w:r>
          </w:p>
          <w:p w:rsidR="009A112F" w:rsidRPr="006271B0" w:rsidRDefault="009A112F" w:rsidP="009A112F">
            <w:pPr>
              <w:shd w:val="clear" w:color="auto" w:fill="FFFFFF"/>
              <w:rPr>
                <w:sz w:val="28"/>
                <w:szCs w:val="28"/>
              </w:rPr>
            </w:pPr>
            <w:r w:rsidRPr="006271B0">
              <w:rPr>
                <w:sz w:val="28"/>
                <w:szCs w:val="28"/>
              </w:rPr>
              <w:t>Главы сельского поселения</w:t>
            </w:r>
          </w:p>
          <w:p w:rsidR="009A112F" w:rsidRDefault="009A112F" w:rsidP="009A112F">
            <w:pPr>
              <w:shd w:val="clear" w:color="auto" w:fill="FFFFFF"/>
            </w:pPr>
            <w:r w:rsidRPr="006271B0">
              <w:rPr>
                <w:sz w:val="28"/>
                <w:szCs w:val="28"/>
              </w:rPr>
              <w:t xml:space="preserve">Заместитель Главы сельского поселения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6271B0">
              <w:rPr>
                <w:sz w:val="28"/>
                <w:szCs w:val="28"/>
              </w:rPr>
              <w:t xml:space="preserve">     И.М. </w:t>
            </w:r>
            <w:proofErr w:type="spellStart"/>
            <w:r w:rsidRPr="006271B0">
              <w:rPr>
                <w:sz w:val="28"/>
                <w:szCs w:val="28"/>
              </w:rPr>
              <w:t>Лучак</w:t>
            </w:r>
            <w:proofErr w:type="spellEnd"/>
          </w:p>
          <w:p w:rsidR="009A112F" w:rsidRDefault="009A112F" w:rsidP="009A112F">
            <w:pPr>
              <w:rPr>
                <w:b/>
                <w:sz w:val="48"/>
                <w:szCs w:val="48"/>
              </w:rPr>
            </w:pPr>
          </w:p>
          <w:p w:rsidR="009A112F" w:rsidRDefault="009A112F" w:rsidP="009A112F">
            <w:pPr>
              <w:rPr>
                <w:b/>
                <w:sz w:val="48"/>
                <w:szCs w:val="48"/>
              </w:rPr>
            </w:pPr>
          </w:p>
          <w:p w:rsidR="009A112F" w:rsidRPr="00CC57BF" w:rsidRDefault="009A112F" w:rsidP="00CC57BF">
            <w:pPr>
              <w:pStyle w:val="a3"/>
              <w:ind w:left="0" w:firstLine="498"/>
              <w:jc w:val="both"/>
              <w:rPr>
                <w:sz w:val="28"/>
                <w:szCs w:val="28"/>
              </w:rPr>
            </w:pPr>
          </w:p>
        </w:tc>
      </w:tr>
    </w:tbl>
    <w:p w:rsidR="0002287B" w:rsidRDefault="0002287B"/>
    <w:sectPr w:rsidR="0002287B" w:rsidSect="00FC2A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064"/>
    <w:multiLevelType w:val="hybridMultilevel"/>
    <w:tmpl w:val="425E5ACE"/>
    <w:lvl w:ilvl="0" w:tplc="AFB08AB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4EA43883"/>
    <w:multiLevelType w:val="hybridMultilevel"/>
    <w:tmpl w:val="7266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1"/>
    <w:rsid w:val="0002287B"/>
    <w:rsid w:val="000D0927"/>
    <w:rsid w:val="00165BD1"/>
    <w:rsid w:val="0023309E"/>
    <w:rsid w:val="002F47FC"/>
    <w:rsid w:val="00325A7A"/>
    <w:rsid w:val="00325DF6"/>
    <w:rsid w:val="0043144A"/>
    <w:rsid w:val="007067EA"/>
    <w:rsid w:val="00714710"/>
    <w:rsid w:val="007F4EA9"/>
    <w:rsid w:val="00811D2D"/>
    <w:rsid w:val="00832F1E"/>
    <w:rsid w:val="00877B6D"/>
    <w:rsid w:val="008D2771"/>
    <w:rsid w:val="00982B7D"/>
    <w:rsid w:val="009A112F"/>
    <w:rsid w:val="009F2831"/>
    <w:rsid w:val="00A847A2"/>
    <w:rsid w:val="00AF2F0F"/>
    <w:rsid w:val="00B57B16"/>
    <w:rsid w:val="00C2743E"/>
    <w:rsid w:val="00C554AC"/>
    <w:rsid w:val="00CB5D54"/>
    <w:rsid w:val="00CC053D"/>
    <w:rsid w:val="00CC57BF"/>
    <w:rsid w:val="00CC6143"/>
    <w:rsid w:val="00DF173E"/>
    <w:rsid w:val="00E34BC1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BED12953807A6CE9E45481812F8A19D155CF7B5DB62394928979080747339D7D418ED1CBDA7A17D426FBB409EC0EE9FF9803ED5D7yFI" TargetMode="External"/><Relationship Id="rId13" Type="http://schemas.openxmlformats.org/officeDocument/2006/relationships/hyperlink" Target="consultantplus://offline/ref=749BED12953807A6CE9E45481812F8A19D165AFAB3DD62394928979080747339C5D440E118B2B2F52A1838B640D9y0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9BED12953807A6CE9E45481812F8A19D155CF7B5DB62394928979080747339D7D418ED1BB3A7A17D426FBB409EC0EE9FF9803ED5D7yFI" TargetMode="External"/><Relationship Id="rId12" Type="http://schemas.openxmlformats.org/officeDocument/2006/relationships/hyperlink" Target="consultantplus://offline/ref=749BED12953807A6CE9E45481812F8A19C165EF0B0DE62394928979080747339C5D440E118B2B2F52A1838B640D9y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8514B026BEF8F030ACA166CB3F65466F26B7E5BD80BAFDB3FBE3942298E36B799B57F7726EC6F75CB38BB3891EB4BC67B405046FA093B2RDe4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BED12953807A6CE9E45481812F8A19D155CF7B5DB62394928979080747339D7D418E81ABEF8A4685337B74687DEE887E5823FDDyDI" TargetMode="External"/><Relationship Id="rId11" Type="http://schemas.openxmlformats.org/officeDocument/2006/relationships/hyperlink" Target="consultantplus://offline/ref=749BED12953807A6CE9E45481812F8A19D165AFAB1DB62394928979080747339D7D418ED19B5AEF22B0D6EE705CCD3EF9EF98238CA74F495DFy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9BED12953807A6CE9E45481812F8A19D175FF1B3D062394928979080747339C5D440E118B2B2F52A1838B640D9y0I" TargetMode="External"/><Relationship Id="rId10" Type="http://schemas.openxmlformats.org/officeDocument/2006/relationships/hyperlink" Target="consultantplus://offline/ref=749BED12953807A6CE9E45481812F8A19C1F59F3B6D062394928979080747339D7D418ED19B5ADFC2B0D6EE705CCD3EF9EF98238CA74F495DF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BED12953807A6CE9E45481812F8A19C1F59F3B6D062394928979080747339C5D440E118B2B2F52A1838B640D9y0I" TargetMode="External"/><Relationship Id="rId14" Type="http://schemas.openxmlformats.org/officeDocument/2006/relationships/hyperlink" Target="consultantplus://offline/ref=749BED12953807A6CE9E45481812F8A19D165EF3B6DD62394928979080747339C5D440E118B2B2F52A1838B640D9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25</cp:revision>
  <cp:lastPrinted>2019-12-12T10:41:00Z</cp:lastPrinted>
  <dcterms:created xsi:type="dcterms:W3CDTF">2019-05-17T04:12:00Z</dcterms:created>
  <dcterms:modified xsi:type="dcterms:W3CDTF">2019-12-12T10:41:00Z</dcterms:modified>
</cp:coreProperties>
</file>