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E9A" w:rsidRPr="004F0A34" w:rsidRDefault="009C2E9A" w:rsidP="008A35DE">
      <w:pPr>
        <w:widowControl w:val="0"/>
        <w:autoSpaceDE w:val="0"/>
        <w:autoSpaceDN w:val="0"/>
        <w:adjustRightInd w:val="0"/>
        <w:rPr>
          <w:sz w:val="28"/>
          <w:szCs w:val="28"/>
        </w:rPr>
      </w:pPr>
    </w:p>
    <w:p w:rsidR="002C4C79" w:rsidRPr="009C2E9A" w:rsidRDefault="002C4C79" w:rsidP="002C4C79">
      <w:pPr>
        <w:shd w:val="clear" w:color="auto" w:fill="FFFFFF"/>
        <w:ind w:left="156" w:hanging="156"/>
        <w:jc w:val="center"/>
        <w:rPr>
          <w:b/>
          <w:color w:val="000000"/>
          <w:sz w:val="28"/>
          <w:szCs w:val="28"/>
        </w:rPr>
      </w:pPr>
      <w:r w:rsidRPr="009C2E9A">
        <w:rPr>
          <w:b/>
          <w:color w:val="000000"/>
          <w:sz w:val="28"/>
          <w:szCs w:val="28"/>
        </w:rPr>
        <w:t>СОВЕТ</w:t>
      </w:r>
    </w:p>
    <w:p w:rsidR="002C4C79" w:rsidRPr="009C2E9A" w:rsidRDefault="002C4C79" w:rsidP="002C4C79">
      <w:pPr>
        <w:shd w:val="clear" w:color="auto" w:fill="FFFFFF"/>
        <w:jc w:val="center"/>
        <w:rPr>
          <w:b/>
          <w:color w:val="000000"/>
          <w:sz w:val="28"/>
          <w:szCs w:val="28"/>
        </w:rPr>
      </w:pPr>
      <w:r>
        <w:rPr>
          <w:b/>
          <w:color w:val="000000"/>
          <w:sz w:val="28"/>
          <w:szCs w:val="28"/>
        </w:rPr>
        <w:t>УСТЬ-ЗАОСТРОВСКОГО</w:t>
      </w:r>
      <w:r w:rsidRPr="009C2E9A">
        <w:rPr>
          <w:b/>
          <w:color w:val="000000"/>
          <w:sz w:val="28"/>
          <w:szCs w:val="28"/>
        </w:rPr>
        <w:t xml:space="preserve"> </w:t>
      </w:r>
      <w:r>
        <w:rPr>
          <w:b/>
          <w:color w:val="000000"/>
          <w:sz w:val="28"/>
          <w:szCs w:val="28"/>
        </w:rPr>
        <w:t xml:space="preserve">СЕЛЬСКОГО </w:t>
      </w:r>
      <w:r w:rsidRPr="009C2E9A">
        <w:rPr>
          <w:b/>
          <w:color w:val="000000"/>
          <w:sz w:val="28"/>
          <w:szCs w:val="28"/>
        </w:rPr>
        <w:t>ПОСЕЛЕНИЯ</w:t>
      </w:r>
    </w:p>
    <w:p w:rsidR="002C4C79" w:rsidRPr="009C2E9A" w:rsidRDefault="002C4C79" w:rsidP="002C4C79">
      <w:pPr>
        <w:shd w:val="clear" w:color="auto" w:fill="FFFFFF"/>
        <w:jc w:val="center"/>
        <w:rPr>
          <w:b/>
          <w:color w:val="000000"/>
          <w:sz w:val="28"/>
          <w:szCs w:val="28"/>
        </w:rPr>
      </w:pPr>
      <w:r>
        <w:rPr>
          <w:b/>
          <w:color w:val="000000"/>
          <w:sz w:val="28"/>
          <w:szCs w:val="28"/>
        </w:rPr>
        <w:t xml:space="preserve">ОМСКОГО </w:t>
      </w:r>
      <w:r w:rsidRPr="009C2E9A">
        <w:rPr>
          <w:b/>
          <w:color w:val="000000"/>
          <w:sz w:val="28"/>
          <w:szCs w:val="28"/>
        </w:rPr>
        <w:t>МУНИЦИПАЛЬНОГО РАЙОНА</w:t>
      </w:r>
    </w:p>
    <w:p w:rsidR="002C4C79" w:rsidRPr="009C2E9A" w:rsidRDefault="002C4C79" w:rsidP="002C4C79">
      <w:pPr>
        <w:shd w:val="clear" w:color="auto" w:fill="FFFFFF"/>
        <w:jc w:val="center"/>
        <w:rPr>
          <w:b/>
          <w:color w:val="000000"/>
          <w:sz w:val="28"/>
          <w:szCs w:val="28"/>
        </w:rPr>
      </w:pPr>
      <w:r w:rsidRPr="009C2E9A">
        <w:rPr>
          <w:b/>
          <w:color w:val="000000"/>
          <w:sz w:val="28"/>
          <w:szCs w:val="28"/>
        </w:rPr>
        <w:t xml:space="preserve"> ОМСКОЙ ОБЛАСТИ</w:t>
      </w:r>
    </w:p>
    <w:tbl>
      <w:tblPr>
        <w:tblW w:w="0" w:type="auto"/>
        <w:tblInd w:w="108" w:type="dxa"/>
        <w:tblBorders>
          <w:top w:val="thinThickSmallGap" w:sz="24" w:space="0" w:color="auto"/>
        </w:tblBorders>
        <w:tblLook w:val="0000" w:firstRow="0" w:lastRow="0" w:firstColumn="0" w:lastColumn="0" w:noHBand="0" w:noVBand="0"/>
      </w:tblPr>
      <w:tblGrid>
        <w:gridCol w:w="8820"/>
      </w:tblGrid>
      <w:tr w:rsidR="002C4C79" w:rsidRPr="009C2E9A" w:rsidTr="008C4C72">
        <w:trPr>
          <w:trHeight w:val="100"/>
        </w:trPr>
        <w:tc>
          <w:tcPr>
            <w:tcW w:w="8820" w:type="dxa"/>
          </w:tcPr>
          <w:p w:rsidR="002C4C79" w:rsidRPr="009C2E9A" w:rsidRDefault="002C4C79" w:rsidP="008C4C72">
            <w:pPr>
              <w:jc w:val="center"/>
              <w:rPr>
                <w:color w:val="000000"/>
                <w:sz w:val="28"/>
                <w:szCs w:val="28"/>
              </w:rPr>
            </w:pPr>
          </w:p>
        </w:tc>
      </w:tr>
    </w:tbl>
    <w:p w:rsidR="002C4C79" w:rsidRPr="009C2E9A" w:rsidRDefault="002C4C79" w:rsidP="002C4C79">
      <w:pPr>
        <w:shd w:val="clear" w:color="auto" w:fill="FFFFFF"/>
        <w:jc w:val="center"/>
        <w:rPr>
          <w:b/>
          <w:color w:val="000000"/>
          <w:sz w:val="28"/>
          <w:szCs w:val="28"/>
        </w:rPr>
      </w:pPr>
      <w:r w:rsidRPr="009C2E9A">
        <w:rPr>
          <w:b/>
          <w:color w:val="000000"/>
          <w:sz w:val="28"/>
          <w:szCs w:val="28"/>
        </w:rPr>
        <w:t>РЕШЕНИЕ</w:t>
      </w:r>
    </w:p>
    <w:p w:rsidR="002C4C79" w:rsidRPr="009C2E9A" w:rsidRDefault="002C4C79" w:rsidP="002C4C79">
      <w:pPr>
        <w:shd w:val="clear" w:color="auto" w:fill="FFFFFF"/>
        <w:spacing w:line="240" w:lineRule="exact"/>
        <w:rPr>
          <w:color w:val="000000"/>
          <w:sz w:val="28"/>
          <w:szCs w:val="28"/>
        </w:rPr>
      </w:pPr>
    </w:p>
    <w:p w:rsidR="009C2E9A" w:rsidRPr="009C2E9A" w:rsidRDefault="002C4C79" w:rsidP="008A35DE">
      <w:pPr>
        <w:shd w:val="clear" w:color="auto" w:fill="FFFFFF"/>
        <w:rPr>
          <w:sz w:val="28"/>
          <w:szCs w:val="28"/>
        </w:rPr>
      </w:pPr>
      <w:r w:rsidRPr="009C2E9A">
        <w:rPr>
          <w:color w:val="000000"/>
          <w:sz w:val="28"/>
          <w:szCs w:val="28"/>
        </w:rPr>
        <w:t>от «</w:t>
      </w:r>
      <w:r w:rsidR="008A35DE">
        <w:rPr>
          <w:color w:val="000000"/>
          <w:sz w:val="28"/>
          <w:szCs w:val="28"/>
        </w:rPr>
        <w:t>31</w:t>
      </w:r>
      <w:r w:rsidRPr="009C2E9A">
        <w:rPr>
          <w:color w:val="000000"/>
          <w:sz w:val="28"/>
          <w:szCs w:val="28"/>
        </w:rPr>
        <w:t xml:space="preserve">» </w:t>
      </w:r>
      <w:r w:rsidR="008A35DE">
        <w:rPr>
          <w:color w:val="000000"/>
          <w:sz w:val="28"/>
          <w:szCs w:val="28"/>
        </w:rPr>
        <w:t xml:space="preserve">мая </w:t>
      </w:r>
      <w:r>
        <w:rPr>
          <w:color w:val="000000"/>
          <w:sz w:val="28"/>
          <w:szCs w:val="28"/>
        </w:rPr>
        <w:t xml:space="preserve">2018 </w:t>
      </w:r>
      <w:r w:rsidRPr="009C2E9A">
        <w:rPr>
          <w:color w:val="000000"/>
          <w:sz w:val="28"/>
          <w:szCs w:val="28"/>
        </w:rPr>
        <w:t xml:space="preserve">г. </w:t>
      </w:r>
      <w:r>
        <w:rPr>
          <w:color w:val="000000"/>
          <w:sz w:val="28"/>
          <w:szCs w:val="28"/>
        </w:rPr>
        <w:t xml:space="preserve"> </w:t>
      </w:r>
      <w:r w:rsidRPr="009C2E9A">
        <w:rPr>
          <w:color w:val="000000"/>
          <w:sz w:val="28"/>
          <w:szCs w:val="28"/>
        </w:rPr>
        <w:t xml:space="preserve">№ </w:t>
      </w:r>
      <w:r w:rsidR="008A35DE">
        <w:rPr>
          <w:color w:val="000000"/>
          <w:sz w:val="28"/>
          <w:szCs w:val="28"/>
        </w:rPr>
        <w:t>6</w:t>
      </w:r>
    </w:p>
    <w:p w:rsidR="00DA20C0" w:rsidRDefault="00DA20C0" w:rsidP="00DA20C0">
      <w:pPr>
        <w:pStyle w:val="a8"/>
        <w:spacing w:before="0" w:beforeAutospacing="0" w:after="0" w:afterAutospacing="0" w:line="240" w:lineRule="exact"/>
        <w:jc w:val="center"/>
        <w:rPr>
          <w:b/>
          <w:bCs/>
          <w:sz w:val="28"/>
          <w:szCs w:val="28"/>
          <w:bdr w:val="none" w:sz="0" w:space="0" w:color="auto" w:frame="1"/>
        </w:rPr>
      </w:pPr>
    </w:p>
    <w:p w:rsidR="00074BC8" w:rsidRPr="002C4C79" w:rsidRDefault="00984A84" w:rsidP="002C4C79">
      <w:pPr>
        <w:jc w:val="both"/>
        <w:rPr>
          <w:sz w:val="28"/>
          <w:szCs w:val="28"/>
        </w:rPr>
      </w:pPr>
      <w:r w:rsidRPr="002C4C79">
        <w:rPr>
          <w:sz w:val="28"/>
          <w:szCs w:val="28"/>
        </w:rPr>
        <w:t xml:space="preserve">Об организации продажи имущества, находящегося в собственности </w:t>
      </w:r>
      <w:r w:rsidR="002C4C79">
        <w:rPr>
          <w:sz w:val="28"/>
          <w:szCs w:val="28"/>
        </w:rPr>
        <w:t xml:space="preserve">Усть-Заостровского </w:t>
      </w:r>
      <w:r w:rsidRPr="002C4C79">
        <w:rPr>
          <w:sz w:val="28"/>
          <w:szCs w:val="28"/>
        </w:rPr>
        <w:t>сельского поселения Омского муниципального района Омской области, посредством публичного предложения</w:t>
      </w:r>
    </w:p>
    <w:p w:rsidR="00984A84" w:rsidRDefault="00984A84" w:rsidP="00074BC8">
      <w:pPr>
        <w:ind w:firstLine="709"/>
        <w:rPr>
          <w:caps/>
          <w:sz w:val="28"/>
          <w:szCs w:val="28"/>
        </w:rPr>
      </w:pPr>
    </w:p>
    <w:p w:rsidR="00984A84" w:rsidRPr="00F67D10" w:rsidRDefault="00984A84" w:rsidP="00074BC8">
      <w:pPr>
        <w:ind w:firstLine="709"/>
        <w:rPr>
          <w:caps/>
          <w:sz w:val="28"/>
          <w:szCs w:val="28"/>
        </w:rPr>
      </w:pPr>
    </w:p>
    <w:p w:rsidR="00984A84" w:rsidRPr="00984A84" w:rsidRDefault="00984A84" w:rsidP="00984A84">
      <w:pPr>
        <w:ind w:firstLine="720"/>
        <w:jc w:val="both"/>
        <w:rPr>
          <w:sz w:val="28"/>
          <w:szCs w:val="28"/>
        </w:rPr>
      </w:pPr>
      <w:r w:rsidRPr="00984A84">
        <w:rPr>
          <w:sz w:val="28"/>
          <w:szCs w:val="28"/>
        </w:rPr>
        <w:t>В соответствии с Фед</w:t>
      </w:r>
      <w:r>
        <w:rPr>
          <w:sz w:val="28"/>
          <w:szCs w:val="28"/>
        </w:rPr>
        <w:t xml:space="preserve">еральным законом от 21.12.2001 года </w:t>
      </w:r>
      <w:r w:rsidRPr="00984A84">
        <w:rPr>
          <w:sz w:val="28"/>
          <w:szCs w:val="28"/>
        </w:rPr>
        <w:t>№178-ФЗ «О приватизации государственного и муниципального имущества», постановлением</w:t>
      </w:r>
      <w:r w:rsidRPr="00984A84">
        <w:rPr>
          <w:color w:val="000000"/>
          <w:sz w:val="28"/>
          <w:szCs w:val="28"/>
        </w:rPr>
        <w:t xml:space="preserve"> Правительства Российской Федерации от 22 июля 2002 года </w:t>
      </w:r>
      <w:r>
        <w:rPr>
          <w:color w:val="000000"/>
          <w:sz w:val="28"/>
          <w:szCs w:val="28"/>
        </w:rPr>
        <w:t>№</w:t>
      </w:r>
      <w:r w:rsidRPr="00984A84">
        <w:rPr>
          <w:color w:val="000000"/>
          <w:sz w:val="28"/>
          <w:szCs w:val="28"/>
        </w:rPr>
        <w:t xml:space="preserve"> 549 </w:t>
      </w:r>
      <w:r>
        <w:rPr>
          <w:color w:val="000000"/>
          <w:sz w:val="28"/>
          <w:szCs w:val="28"/>
        </w:rPr>
        <w:t>«</w:t>
      </w:r>
      <w:r w:rsidRPr="00984A84">
        <w:rPr>
          <w:color w:val="000000"/>
          <w:sz w:val="28"/>
          <w:szCs w:val="28"/>
        </w:rPr>
        <w:t>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r>
        <w:rPr>
          <w:color w:val="000000"/>
          <w:sz w:val="28"/>
          <w:szCs w:val="28"/>
        </w:rPr>
        <w:t>»</w:t>
      </w:r>
      <w:r w:rsidRPr="00984A84">
        <w:rPr>
          <w:color w:val="000000"/>
          <w:sz w:val="28"/>
          <w:szCs w:val="28"/>
        </w:rPr>
        <w:t xml:space="preserve">, Федеральным законом от 06.10.2003 </w:t>
      </w:r>
      <w:r>
        <w:rPr>
          <w:color w:val="000000"/>
          <w:sz w:val="28"/>
          <w:szCs w:val="28"/>
        </w:rPr>
        <w:t>года</w:t>
      </w:r>
      <w:r w:rsidRPr="00984A84">
        <w:rPr>
          <w:color w:val="000000"/>
          <w:sz w:val="28"/>
          <w:szCs w:val="28"/>
        </w:rPr>
        <w:t xml:space="preserve"> № 131-ФЗ «Об общих принципах организации местного самоуправления в Российской Федерации», </w:t>
      </w:r>
      <w:r w:rsidRPr="00F67D10">
        <w:rPr>
          <w:sz w:val="28"/>
          <w:szCs w:val="28"/>
        </w:rPr>
        <w:t>руководствуясь</w:t>
      </w:r>
      <w:r w:rsidRPr="00984A84">
        <w:rPr>
          <w:color w:val="000000"/>
          <w:sz w:val="28"/>
          <w:szCs w:val="28"/>
        </w:rPr>
        <w:t xml:space="preserve"> Уставом </w:t>
      </w:r>
      <w:r w:rsidR="002C4C79">
        <w:rPr>
          <w:color w:val="000000"/>
          <w:sz w:val="28"/>
          <w:szCs w:val="28"/>
        </w:rPr>
        <w:t>Усть-Заостровского</w:t>
      </w:r>
      <w:r w:rsidRPr="00984A84">
        <w:rPr>
          <w:color w:val="000000"/>
          <w:sz w:val="28"/>
          <w:szCs w:val="28"/>
        </w:rPr>
        <w:t xml:space="preserve"> сельского поселения Омского муниципального района Омской области</w:t>
      </w:r>
      <w:r>
        <w:rPr>
          <w:color w:val="000000"/>
          <w:sz w:val="28"/>
          <w:szCs w:val="28"/>
        </w:rPr>
        <w:t>,</w:t>
      </w:r>
    </w:p>
    <w:p w:rsidR="002C4C79" w:rsidRPr="00AE002B" w:rsidRDefault="002C4C79" w:rsidP="002C4C79">
      <w:pPr>
        <w:pStyle w:val="a8"/>
        <w:spacing w:before="225" w:beforeAutospacing="0" w:after="225" w:afterAutospacing="0"/>
        <w:ind w:right="75"/>
        <w:jc w:val="both"/>
        <w:rPr>
          <w:sz w:val="28"/>
          <w:szCs w:val="28"/>
        </w:rPr>
      </w:pPr>
      <w:r w:rsidRPr="00AE002B">
        <w:rPr>
          <w:sz w:val="28"/>
          <w:szCs w:val="28"/>
        </w:rPr>
        <w:t>РЕШИЛ:</w:t>
      </w:r>
    </w:p>
    <w:p w:rsidR="00984A84" w:rsidRPr="00984A84" w:rsidRDefault="00984A84" w:rsidP="00984A84">
      <w:pPr>
        <w:ind w:firstLine="720"/>
        <w:jc w:val="both"/>
        <w:rPr>
          <w:sz w:val="28"/>
          <w:szCs w:val="28"/>
        </w:rPr>
      </w:pPr>
      <w:r w:rsidRPr="00984A84">
        <w:rPr>
          <w:sz w:val="28"/>
          <w:szCs w:val="28"/>
        </w:rPr>
        <w:t xml:space="preserve">1. Утвердить Положение об организации продажи имущества, находящегося в собственности </w:t>
      </w:r>
      <w:r w:rsidR="002C4C79">
        <w:rPr>
          <w:sz w:val="28"/>
          <w:szCs w:val="28"/>
        </w:rPr>
        <w:t>Усть-Заостровского</w:t>
      </w:r>
      <w:r w:rsidRPr="00984A84">
        <w:rPr>
          <w:sz w:val="28"/>
          <w:szCs w:val="28"/>
        </w:rPr>
        <w:t xml:space="preserve"> сельского поселения Омского муниципального района Омской области</w:t>
      </w:r>
      <w:r>
        <w:rPr>
          <w:sz w:val="28"/>
          <w:szCs w:val="28"/>
        </w:rPr>
        <w:t>,</w:t>
      </w:r>
      <w:r w:rsidRPr="00984A84">
        <w:rPr>
          <w:sz w:val="28"/>
          <w:szCs w:val="28"/>
        </w:rPr>
        <w:t xml:space="preserve"> посредством публичного предложения со</w:t>
      </w:r>
      <w:r w:rsidR="002C4C79">
        <w:rPr>
          <w:sz w:val="28"/>
          <w:szCs w:val="28"/>
        </w:rPr>
        <w:t>гласно Приложения</w:t>
      </w:r>
      <w:r>
        <w:rPr>
          <w:sz w:val="28"/>
          <w:szCs w:val="28"/>
        </w:rPr>
        <w:t>;</w:t>
      </w:r>
    </w:p>
    <w:p w:rsidR="00074BC8" w:rsidRPr="00F67D10" w:rsidRDefault="00074BC8" w:rsidP="00074BC8">
      <w:pPr>
        <w:ind w:firstLine="709"/>
        <w:jc w:val="both"/>
        <w:rPr>
          <w:sz w:val="28"/>
          <w:szCs w:val="28"/>
        </w:rPr>
      </w:pPr>
      <w:r w:rsidRPr="00F67D10">
        <w:rPr>
          <w:sz w:val="28"/>
          <w:szCs w:val="28"/>
        </w:rPr>
        <w:t>2. Данное решение опубликовать в газете «</w:t>
      </w:r>
      <w:r>
        <w:rPr>
          <w:sz w:val="28"/>
          <w:szCs w:val="28"/>
        </w:rPr>
        <w:t xml:space="preserve">Муниципальный </w:t>
      </w:r>
      <w:r w:rsidRPr="00F67D10">
        <w:rPr>
          <w:sz w:val="28"/>
          <w:szCs w:val="28"/>
        </w:rPr>
        <w:t xml:space="preserve">вестник» и на официальном сайте </w:t>
      </w:r>
      <w:r w:rsidR="002C4C79">
        <w:rPr>
          <w:sz w:val="28"/>
          <w:szCs w:val="28"/>
        </w:rPr>
        <w:t>Усть-Заостровского</w:t>
      </w:r>
      <w:r>
        <w:rPr>
          <w:sz w:val="28"/>
          <w:szCs w:val="28"/>
        </w:rPr>
        <w:t xml:space="preserve"> сельского поселения в сети «Интернет»</w:t>
      </w:r>
      <w:r w:rsidRPr="00F67D10">
        <w:rPr>
          <w:sz w:val="28"/>
          <w:szCs w:val="28"/>
        </w:rPr>
        <w:t>;</w:t>
      </w:r>
    </w:p>
    <w:p w:rsidR="00074BC8" w:rsidRPr="00F67D10" w:rsidRDefault="00074BC8" w:rsidP="00074BC8">
      <w:pPr>
        <w:ind w:firstLine="709"/>
        <w:jc w:val="both"/>
        <w:rPr>
          <w:sz w:val="28"/>
          <w:szCs w:val="28"/>
        </w:rPr>
      </w:pPr>
      <w:r w:rsidRPr="00F67D10">
        <w:rPr>
          <w:sz w:val="28"/>
          <w:szCs w:val="28"/>
        </w:rPr>
        <w:t>3. Контроль за исполнением данного решения оставляю за собой.</w:t>
      </w:r>
    </w:p>
    <w:p w:rsidR="00074BC8" w:rsidRPr="00F67D10" w:rsidRDefault="00074BC8" w:rsidP="00074BC8">
      <w:pPr>
        <w:ind w:firstLine="709"/>
        <w:rPr>
          <w:sz w:val="28"/>
          <w:szCs w:val="28"/>
        </w:rPr>
      </w:pPr>
    </w:p>
    <w:p w:rsidR="00074BC8" w:rsidRPr="00F67D10" w:rsidRDefault="00074BC8" w:rsidP="00074BC8">
      <w:pPr>
        <w:shd w:val="clear" w:color="auto" w:fill="FFFFFF"/>
        <w:ind w:firstLine="709"/>
        <w:jc w:val="both"/>
        <w:rPr>
          <w:sz w:val="28"/>
          <w:szCs w:val="28"/>
        </w:rPr>
      </w:pPr>
    </w:p>
    <w:p w:rsidR="002C4C79" w:rsidRDefault="002C4C79" w:rsidP="002C4C79">
      <w:pPr>
        <w:pStyle w:val="a8"/>
        <w:spacing w:before="0" w:beforeAutospacing="0" w:after="0" w:afterAutospacing="0"/>
        <w:rPr>
          <w:sz w:val="28"/>
          <w:szCs w:val="28"/>
        </w:rPr>
      </w:pPr>
      <w:r>
        <w:rPr>
          <w:sz w:val="28"/>
          <w:szCs w:val="28"/>
        </w:rPr>
        <w:t>Исполняющий обязанности</w:t>
      </w:r>
    </w:p>
    <w:p w:rsidR="002C4C79" w:rsidRPr="00AE002B" w:rsidRDefault="002C4C79" w:rsidP="002C4C79">
      <w:pPr>
        <w:pStyle w:val="a8"/>
        <w:spacing w:before="0" w:beforeAutospacing="0" w:after="0" w:afterAutospacing="0"/>
        <w:rPr>
          <w:sz w:val="28"/>
          <w:szCs w:val="28"/>
        </w:rPr>
      </w:pPr>
      <w:r>
        <w:rPr>
          <w:sz w:val="28"/>
          <w:szCs w:val="28"/>
        </w:rPr>
        <w:t>Главы сельского поселения</w:t>
      </w:r>
      <w:r>
        <w:rPr>
          <w:sz w:val="28"/>
          <w:szCs w:val="28"/>
        </w:rPr>
        <w:tab/>
      </w:r>
      <w:r>
        <w:rPr>
          <w:sz w:val="28"/>
          <w:szCs w:val="28"/>
        </w:rPr>
        <w:tab/>
      </w:r>
      <w:r>
        <w:rPr>
          <w:sz w:val="28"/>
          <w:szCs w:val="28"/>
        </w:rPr>
        <w:tab/>
        <w:t xml:space="preserve">                                     И.М. Лучак</w:t>
      </w:r>
    </w:p>
    <w:p w:rsidR="00074BC8" w:rsidRDefault="00074BC8" w:rsidP="00074BC8">
      <w:pPr>
        <w:shd w:val="clear" w:color="auto" w:fill="FFFFFF"/>
        <w:ind w:firstLine="709"/>
        <w:rPr>
          <w:sz w:val="28"/>
          <w:szCs w:val="28"/>
        </w:rPr>
      </w:pPr>
    </w:p>
    <w:p w:rsidR="008D1C15" w:rsidRDefault="008D1C15" w:rsidP="00074BC8">
      <w:pPr>
        <w:shd w:val="clear" w:color="auto" w:fill="FFFFFF"/>
        <w:ind w:firstLine="709"/>
        <w:rPr>
          <w:sz w:val="28"/>
          <w:szCs w:val="28"/>
        </w:rPr>
      </w:pPr>
    </w:p>
    <w:p w:rsidR="00984A84" w:rsidRDefault="00984A84" w:rsidP="00074BC8">
      <w:pPr>
        <w:shd w:val="clear" w:color="auto" w:fill="FFFFFF"/>
        <w:ind w:firstLine="709"/>
        <w:rPr>
          <w:sz w:val="28"/>
          <w:szCs w:val="28"/>
        </w:rPr>
      </w:pPr>
    </w:p>
    <w:p w:rsidR="00984A84" w:rsidRDefault="00984A84" w:rsidP="00074BC8">
      <w:pPr>
        <w:shd w:val="clear" w:color="auto" w:fill="FFFFFF"/>
        <w:ind w:firstLine="709"/>
        <w:rPr>
          <w:sz w:val="28"/>
          <w:szCs w:val="28"/>
        </w:rPr>
      </w:pPr>
    </w:p>
    <w:p w:rsidR="00984A84" w:rsidRDefault="00984A84" w:rsidP="00074BC8">
      <w:pPr>
        <w:shd w:val="clear" w:color="auto" w:fill="FFFFFF"/>
        <w:ind w:firstLine="709"/>
        <w:rPr>
          <w:sz w:val="28"/>
          <w:szCs w:val="28"/>
        </w:rPr>
      </w:pPr>
    </w:p>
    <w:p w:rsidR="00984A84" w:rsidRDefault="00984A84" w:rsidP="00074BC8">
      <w:pPr>
        <w:shd w:val="clear" w:color="auto" w:fill="FFFFFF"/>
        <w:ind w:firstLine="709"/>
        <w:rPr>
          <w:sz w:val="28"/>
          <w:szCs w:val="28"/>
        </w:rPr>
      </w:pPr>
    </w:p>
    <w:p w:rsidR="00D94069" w:rsidRDefault="00D94069" w:rsidP="00074BC8">
      <w:pPr>
        <w:shd w:val="clear" w:color="auto" w:fill="FFFFFF"/>
        <w:ind w:firstLine="709"/>
        <w:rPr>
          <w:sz w:val="28"/>
          <w:szCs w:val="28"/>
        </w:rPr>
      </w:pPr>
    </w:p>
    <w:p w:rsidR="00D94069" w:rsidRPr="00F67D10" w:rsidRDefault="00D94069" w:rsidP="00074BC8">
      <w:pPr>
        <w:shd w:val="clear" w:color="auto" w:fill="FFFFFF"/>
        <w:ind w:firstLine="709"/>
        <w:rPr>
          <w:sz w:val="28"/>
          <w:szCs w:val="28"/>
        </w:rPr>
      </w:pPr>
      <w:bookmarkStart w:id="0" w:name="_GoBack"/>
      <w:bookmarkEnd w:id="0"/>
    </w:p>
    <w:p w:rsidR="002C4C79" w:rsidRPr="00FC2320" w:rsidRDefault="002C4C79" w:rsidP="002C4C79">
      <w:pPr>
        <w:pStyle w:val="a8"/>
        <w:spacing w:before="0" w:beforeAutospacing="0" w:after="0" w:afterAutospacing="0" w:line="240" w:lineRule="exact"/>
        <w:jc w:val="right"/>
      </w:pPr>
      <w:r w:rsidRPr="00FC2320">
        <w:t>Приложение</w:t>
      </w:r>
    </w:p>
    <w:p w:rsidR="002C4C79" w:rsidRPr="00FC2320" w:rsidRDefault="002C4C79" w:rsidP="002C4C79">
      <w:pPr>
        <w:pStyle w:val="a8"/>
        <w:spacing w:before="0" w:beforeAutospacing="0" w:after="0" w:afterAutospacing="0" w:line="240" w:lineRule="exact"/>
        <w:jc w:val="right"/>
      </w:pPr>
      <w:r w:rsidRPr="00FC2320">
        <w:t>к решению Совета</w:t>
      </w:r>
      <w:r>
        <w:t xml:space="preserve"> Усть-Заостровского </w:t>
      </w:r>
    </w:p>
    <w:p w:rsidR="002C4C79" w:rsidRDefault="002C4C79" w:rsidP="002C4C79">
      <w:pPr>
        <w:pStyle w:val="a8"/>
        <w:spacing w:before="0" w:beforeAutospacing="0" w:after="0" w:afterAutospacing="0" w:line="240" w:lineRule="exact"/>
        <w:jc w:val="right"/>
      </w:pPr>
      <w:r>
        <w:t xml:space="preserve"> сельского</w:t>
      </w:r>
      <w:r w:rsidRPr="00FC2320">
        <w:t xml:space="preserve"> поселения</w:t>
      </w:r>
      <w:r>
        <w:t xml:space="preserve"> Омского муниципального </w:t>
      </w:r>
    </w:p>
    <w:p w:rsidR="002C4C79" w:rsidRPr="00FC2320" w:rsidRDefault="002C4C79" w:rsidP="002C4C79">
      <w:pPr>
        <w:pStyle w:val="a8"/>
        <w:spacing w:before="0" w:beforeAutospacing="0" w:after="0" w:afterAutospacing="0" w:line="240" w:lineRule="exact"/>
        <w:jc w:val="right"/>
      </w:pPr>
      <w:r>
        <w:t>района Омской области</w:t>
      </w:r>
    </w:p>
    <w:p w:rsidR="002C4C79" w:rsidRPr="00FC2320" w:rsidRDefault="002C4C79" w:rsidP="002C4C79">
      <w:pPr>
        <w:pStyle w:val="a8"/>
        <w:spacing w:before="0" w:beforeAutospacing="0" w:after="0" w:afterAutospacing="0" w:line="240" w:lineRule="exact"/>
        <w:jc w:val="right"/>
      </w:pPr>
      <w:r w:rsidRPr="00FC2320">
        <w:t>от</w:t>
      </w:r>
      <w:r w:rsidR="008A35DE">
        <w:t xml:space="preserve">          </w:t>
      </w:r>
      <w:r>
        <w:t>.2018</w:t>
      </w:r>
      <w:r w:rsidRPr="00FC2320">
        <w:t xml:space="preserve"> № </w:t>
      </w:r>
      <w:r>
        <w:t>____</w:t>
      </w:r>
    </w:p>
    <w:p w:rsidR="00074BC8" w:rsidRPr="00F67D10" w:rsidRDefault="00074BC8" w:rsidP="00074BC8">
      <w:pPr>
        <w:widowControl w:val="0"/>
        <w:autoSpaceDE w:val="0"/>
        <w:autoSpaceDN w:val="0"/>
        <w:adjustRightInd w:val="0"/>
        <w:ind w:firstLine="709"/>
        <w:rPr>
          <w:b/>
          <w:bCs/>
          <w:sz w:val="28"/>
          <w:szCs w:val="28"/>
        </w:rPr>
      </w:pPr>
    </w:p>
    <w:p w:rsidR="00074BC8" w:rsidRPr="00F67D10" w:rsidRDefault="00074BC8" w:rsidP="00074BC8">
      <w:pPr>
        <w:ind w:firstLine="709"/>
        <w:jc w:val="center"/>
        <w:rPr>
          <w:b/>
          <w:bCs/>
          <w:sz w:val="28"/>
          <w:szCs w:val="28"/>
        </w:rPr>
      </w:pPr>
      <w:bookmarkStart w:id="1" w:name="Par24"/>
      <w:bookmarkStart w:id="2" w:name="Par35"/>
      <w:bookmarkEnd w:id="1"/>
      <w:bookmarkEnd w:id="2"/>
    </w:p>
    <w:p w:rsidR="00984A84" w:rsidRPr="002C4C79" w:rsidRDefault="00984A84" w:rsidP="00984A84">
      <w:pPr>
        <w:widowControl w:val="0"/>
        <w:autoSpaceDE w:val="0"/>
        <w:autoSpaceDN w:val="0"/>
        <w:adjustRightInd w:val="0"/>
        <w:jc w:val="center"/>
        <w:rPr>
          <w:b/>
          <w:sz w:val="28"/>
          <w:szCs w:val="28"/>
        </w:rPr>
      </w:pPr>
      <w:r w:rsidRPr="002C4C79">
        <w:rPr>
          <w:b/>
          <w:sz w:val="28"/>
          <w:szCs w:val="28"/>
        </w:rPr>
        <w:t>Положение</w:t>
      </w:r>
    </w:p>
    <w:p w:rsidR="002C4C79" w:rsidRDefault="00984A84" w:rsidP="00984A84">
      <w:pPr>
        <w:widowControl w:val="0"/>
        <w:autoSpaceDE w:val="0"/>
        <w:autoSpaceDN w:val="0"/>
        <w:adjustRightInd w:val="0"/>
        <w:jc w:val="center"/>
        <w:rPr>
          <w:b/>
          <w:sz w:val="28"/>
          <w:szCs w:val="28"/>
        </w:rPr>
      </w:pPr>
      <w:r w:rsidRPr="002C4C79">
        <w:rPr>
          <w:b/>
          <w:sz w:val="28"/>
          <w:szCs w:val="28"/>
        </w:rPr>
        <w:t>«Об организации продажи имущества,</w:t>
      </w:r>
      <w:r w:rsidR="002C4C79">
        <w:rPr>
          <w:b/>
          <w:sz w:val="28"/>
          <w:szCs w:val="28"/>
        </w:rPr>
        <w:t xml:space="preserve"> </w:t>
      </w:r>
      <w:r w:rsidRPr="002C4C79">
        <w:rPr>
          <w:b/>
          <w:sz w:val="28"/>
          <w:szCs w:val="28"/>
        </w:rPr>
        <w:t xml:space="preserve">находящегося в собственности </w:t>
      </w:r>
      <w:r w:rsidR="002C4C79">
        <w:rPr>
          <w:b/>
          <w:sz w:val="28"/>
          <w:szCs w:val="28"/>
        </w:rPr>
        <w:t>Усть-Заостровского</w:t>
      </w:r>
      <w:r w:rsidRPr="002C4C79">
        <w:rPr>
          <w:b/>
          <w:sz w:val="28"/>
          <w:szCs w:val="28"/>
        </w:rPr>
        <w:t xml:space="preserve"> сельского поселения Омского муниципального </w:t>
      </w:r>
    </w:p>
    <w:p w:rsidR="00984A84" w:rsidRPr="002C4C79" w:rsidRDefault="00984A84" w:rsidP="00984A84">
      <w:pPr>
        <w:widowControl w:val="0"/>
        <w:autoSpaceDE w:val="0"/>
        <w:autoSpaceDN w:val="0"/>
        <w:adjustRightInd w:val="0"/>
        <w:jc w:val="center"/>
        <w:rPr>
          <w:b/>
          <w:sz w:val="28"/>
          <w:szCs w:val="28"/>
        </w:rPr>
      </w:pPr>
      <w:r w:rsidRPr="002C4C79">
        <w:rPr>
          <w:b/>
          <w:sz w:val="28"/>
          <w:szCs w:val="28"/>
        </w:rPr>
        <w:t>района Омской области, посредством публичного предложения»</w:t>
      </w:r>
    </w:p>
    <w:p w:rsidR="00984A84" w:rsidRPr="00984A84" w:rsidRDefault="00984A84" w:rsidP="00984A84">
      <w:pPr>
        <w:widowControl w:val="0"/>
        <w:autoSpaceDE w:val="0"/>
        <w:autoSpaceDN w:val="0"/>
        <w:adjustRightInd w:val="0"/>
        <w:rPr>
          <w:sz w:val="28"/>
          <w:szCs w:val="28"/>
        </w:rPr>
      </w:pPr>
    </w:p>
    <w:p w:rsidR="00984A84" w:rsidRPr="00984A84" w:rsidRDefault="00984A84" w:rsidP="00984A84">
      <w:pPr>
        <w:widowControl w:val="0"/>
        <w:autoSpaceDE w:val="0"/>
        <w:autoSpaceDN w:val="0"/>
        <w:adjustRightInd w:val="0"/>
        <w:jc w:val="center"/>
        <w:rPr>
          <w:sz w:val="28"/>
          <w:szCs w:val="28"/>
        </w:rPr>
      </w:pPr>
      <w:r w:rsidRPr="00984A84">
        <w:rPr>
          <w:b/>
          <w:bCs/>
          <w:sz w:val="28"/>
          <w:szCs w:val="28"/>
        </w:rPr>
        <w:t>1. Общие положения</w:t>
      </w:r>
    </w:p>
    <w:p w:rsidR="00984A84" w:rsidRPr="00984A84" w:rsidRDefault="00984A84" w:rsidP="00984A84">
      <w:pPr>
        <w:widowControl w:val="0"/>
        <w:autoSpaceDE w:val="0"/>
        <w:autoSpaceDN w:val="0"/>
        <w:adjustRightInd w:val="0"/>
        <w:rPr>
          <w:sz w:val="28"/>
          <w:szCs w:val="28"/>
        </w:rPr>
      </w:pPr>
    </w:p>
    <w:p w:rsidR="0096332E" w:rsidRDefault="0096332E" w:rsidP="0096332E">
      <w:pPr>
        <w:autoSpaceDE w:val="0"/>
        <w:autoSpaceDN w:val="0"/>
        <w:adjustRightInd w:val="0"/>
        <w:ind w:firstLine="720"/>
        <w:jc w:val="both"/>
        <w:outlineLvl w:val="1"/>
        <w:rPr>
          <w:sz w:val="28"/>
          <w:szCs w:val="28"/>
        </w:rPr>
      </w:pPr>
      <w:r>
        <w:rPr>
          <w:sz w:val="28"/>
          <w:szCs w:val="28"/>
        </w:rPr>
        <w:t xml:space="preserve">1. Настоящее Положение определяет порядок организации продажи  муниципального имущества, находящегося в собственности </w:t>
      </w:r>
      <w:r w:rsidR="002C4C79">
        <w:rPr>
          <w:sz w:val="28"/>
          <w:szCs w:val="28"/>
        </w:rPr>
        <w:t>Усть-Заостровского</w:t>
      </w:r>
      <w:r w:rsidR="002C4C79" w:rsidRPr="00984A84">
        <w:rPr>
          <w:sz w:val="28"/>
          <w:szCs w:val="28"/>
        </w:rPr>
        <w:t xml:space="preserve"> сельского</w:t>
      </w:r>
      <w:r>
        <w:rPr>
          <w:sz w:val="28"/>
          <w:szCs w:val="28"/>
        </w:rPr>
        <w:t xml:space="preserve"> поселения (далее - имущество) посредством публичного предложения.</w:t>
      </w:r>
    </w:p>
    <w:p w:rsidR="0096332E" w:rsidRDefault="0096332E" w:rsidP="0096332E">
      <w:pPr>
        <w:autoSpaceDE w:val="0"/>
        <w:autoSpaceDN w:val="0"/>
        <w:adjustRightInd w:val="0"/>
        <w:ind w:firstLine="720"/>
        <w:jc w:val="both"/>
        <w:outlineLvl w:val="1"/>
        <w:rPr>
          <w:sz w:val="28"/>
          <w:szCs w:val="28"/>
        </w:rPr>
      </w:pPr>
      <w:r>
        <w:rPr>
          <w:sz w:val="28"/>
          <w:szCs w:val="28"/>
        </w:rPr>
        <w:t>Организация продажи посредством публичного предложения имущественных комплексов унитарных предприятий, земельных участков, объектов культурного наследия, объектов социально-культурного и коммунально-бытового назначения и передачи указанных объектов в собственность покупателям осуществляется с учетом особенностей, установленных законодательством Российской Федерации о приватизации для указанных видов имущества.</w:t>
      </w:r>
    </w:p>
    <w:p w:rsidR="0096332E" w:rsidRDefault="0096332E" w:rsidP="0096332E">
      <w:pPr>
        <w:autoSpaceDE w:val="0"/>
        <w:autoSpaceDN w:val="0"/>
        <w:adjustRightInd w:val="0"/>
        <w:ind w:firstLine="720"/>
        <w:jc w:val="both"/>
        <w:outlineLvl w:val="1"/>
        <w:rPr>
          <w:sz w:val="28"/>
          <w:szCs w:val="28"/>
        </w:rPr>
      </w:pPr>
      <w:r>
        <w:rPr>
          <w:sz w:val="28"/>
          <w:szCs w:val="28"/>
        </w:rPr>
        <w:t xml:space="preserve">2. Организацию продажи имущества осуществляет Администрация </w:t>
      </w:r>
      <w:r w:rsidR="002C4C79">
        <w:rPr>
          <w:sz w:val="28"/>
          <w:szCs w:val="28"/>
        </w:rPr>
        <w:t>Усть-Заостровского</w:t>
      </w:r>
      <w:r w:rsidR="002C4C79" w:rsidRPr="00984A84">
        <w:rPr>
          <w:sz w:val="28"/>
          <w:szCs w:val="28"/>
        </w:rPr>
        <w:t xml:space="preserve"> сельского</w:t>
      </w:r>
      <w:r>
        <w:rPr>
          <w:sz w:val="28"/>
          <w:szCs w:val="28"/>
        </w:rPr>
        <w:t xml:space="preserve"> поселения в лице единой комиссии по </w:t>
      </w:r>
      <w:r w:rsidRPr="00DE050F">
        <w:rPr>
          <w:sz w:val="28"/>
          <w:szCs w:val="28"/>
        </w:rPr>
        <w:t xml:space="preserve">продаже муниципального имущества находящегося в собственности </w:t>
      </w:r>
      <w:r w:rsidR="002C4C79">
        <w:rPr>
          <w:sz w:val="28"/>
          <w:szCs w:val="28"/>
        </w:rPr>
        <w:t>Усть-Заостровского</w:t>
      </w:r>
      <w:r w:rsidR="002C4C79" w:rsidRPr="00984A84">
        <w:rPr>
          <w:sz w:val="28"/>
          <w:szCs w:val="28"/>
        </w:rPr>
        <w:t xml:space="preserve"> сельского</w:t>
      </w:r>
      <w:r>
        <w:rPr>
          <w:sz w:val="28"/>
          <w:szCs w:val="28"/>
        </w:rPr>
        <w:t xml:space="preserve"> поселения</w:t>
      </w:r>
      <w:r w:rsidRPr="00DE050F">
        <w:rPr>
          <w:sz w:val="28"/>
          <w:szCs w:val="28"/>
        </w:rPr>
        <w:t xml:space="preserve"> Омского муниципального района Омской области</w:t>
      </w:r>
      <w:r w:rsidRPr="00C25C64">
        <w:t xml:space="preserve"> </w:t>
      </w:r>
      <w:r>
        <w:rPr>
          <w:sz w:val="28"/>
          <w:szCs w:val="28"/>
        </w:rPr>
        <w:t xml:space="preserve"> (далее - продавец).</w:t>
      </w:r>
    </w:p>
    <w:p w:rsidR="0096332E" w:rsidRDefault="0096332E" w:rsidP="0096332E">
      <w:pPr>
        <w:autoSpaceDE w:val="0"/>
        <w:autoSpaceDN w:val="0"/>
        <w:adjustRightInd w:val="0"/>
        <w:ind w:firstLine="720"/>
        <w:jc w:val="both"/>
        <w:outlineLvl w:val="1"/>
        <w:rPr>
          <w:sz w:val="28"/>
          <w:szCs w:val="28"/>
        </w:rPr>
      </w:pPr>
      <w:r>
        <w:rPr>
          <w:sz w:val="28"/>
          <w:szCs w:val="28"/>
        </w:rPr>
        <w:t>3. Продавец в процессе подготовки и проведения продажи имущества осуществляет следующие функции:</w:t>
      </w:r>
    </w:p>
    <w:p w:rsidR="0096332E" w:rsidRDefault="0096332E" w:rsidP="0096332E">
      <w:pPr>
        <w:autoSpaceDE w:val="0"/>
        <w:autoSpaceDN w:val="0"/>
        <w:adjustRightInd w:val="0"/>
        <w:ind w:firstLine="720"/>
        <w:jc w:val="both"/>
        <w:outlineLvl w:val="1"/>
        <w:rPr>
          <w:sz w:val="28"/>
          <w:szCs w:val="28"/>
        </w:rPr>
      </w:pPr>
      <w:r>
        <w:rPr>
          <w:sz w:val="28"/>
          <w:szCs w:val="28"/>
        </w:rPr>
        <w:t>а) устанавливает цену первоначального предложения в размере начальной цены, указанной в информационном сообщении о продаже имущества на аукционе, который был признан несостоявшимся, величину снижения цены первоначального предложения («шаг понижения»), минимальную цену предложения, по которой может быть продано имущество (цена отсечения), величину повышения цены в случае, предусмотренном Федеральным законом «О приватизации государственного и муниципального имущества» («шаг аукциона»);</w:t>
      </w:r>
    </w:p>
    <w:p w:rsidR="0096332E" w:rsidRDefault="0096332E" w:rsidP="0096332E">
      <w:pPr>
        <w:autoSpaceDE w:val="0"/>
        <w:autoSpaceDN w:val="0"/>
        <w:adjustRightInd w:val="0"/>
        <w:ind w:firstLine="720"/>
        <w:jc w:val="both"/>
        <w:outlineLvl w:val="1"/>
        <w:rPr>
          <w:sz w:val="28"/>
          <w:szCs w:val="28"/>
        </w:rPr>
      </w:pPr>
      <w:r>
        <w:rPr>
          <w:sz w:val="28"/>
          <w:szCs w:val="28"/>
        </w:rPr>
        <w:t>б) определяет размер, срок и порядок перечисления задатка физическими и юридическими лицами, намеревающимися принять участие в продаже имущества (далее - претенденты), а также иные условия договора о задатке;</w:t>
      </w:r>
    </w:p>
    <w:p w:rsidR="0096332E" w:rsidRDefault="0096332E" w:rsidP="0096332E">
      <w:pPr>
        <w:autoSpaceDE w:val="0"/>
        <w:autoSpaceDN w:val="0"/>
        <w:adjustRightInd w:val="0"/>
        <w:ind w:firstLine="720"/>
        <w:jc w:val="both"/>
        <w:outlineLvl w:val="1"/>
        <w:rPr>
          <w:sz w:val="28"/>
          <w:szCs w:val="28"/>
        </w:rPr>
      </w:pPr>
      <w:r>
        <w:rPr>
          <w:sz w:val="28"/>
          <w:szCs w:val="28"/>
        </w:rPr>
        <w:t>в) заключает с претендентами договоры о задатке;</w:t>
      </w:r>
    </w:p>
    <w:p w:rsidR="0096332E" w:rsidRDefault="0096332E" w:rsidP="0096332E">
      <w:pPr>
        <w:autoSpaceDE w:val="0"/>
        <w:autoSpaceDN w:val="0"/>
        <w:adjustRightInd w:val="0"/>
        <w:ind w:firstLine="720"/>
        <w:jc w:val="both"/>
        <w:outlineLvl w:val="1"/>
        <w:rPr>
          <w:sz w:val="28"/>
          <w:szCs w:val="28"/>
        </w:rPr>
      </w:pPr>
      <w:r>
        <w:rPr>
          <w:sz w:val="28"/>
          <w:szCs w:val="28"/>
        </w:rPr>
        <w:lastRenderedPageBreak/>
        <w:t>г) определяет место, даты начала и окончания приема заявок, место и даты определения участников продажи имущества и проведения продажи имущества (подведения итогов продажи);</w:t>
      </w:r>
    </w:p>
    <w:p w:rsidR="0096332E" w:rsidRDefault="0096332E" w:rsidP="006C5922">
      <w:pPr>
        <w:autoSpaceDE w:val="0"/>
        <w:autoSpaceDN w:val="0"/>
        <w:adjustRightInd w:val="0"/>
        <w:ind w:firstLine="720"/>
        <w:jc w:val="both"/>
        <w:outlineLvl w:val="1"/>
        <w:rPr>
          <w:sz w:val="28"/>
          <w:szCs w:val="28"/>
        </w:rPr>
      </w:pPr>
      <w:r>
        <w:rPr>
          <w:sz w:val="28"/>
          <w:szCs w:val="28"/>
        </w:rPr>
        <w:t xml:space="preserve">д) </w:t>
      </w:r>
      <w:r w:rsidR="006C5922">
        <w:rPr>
          <w:sz w:val="28"/>
          <w:szCs w:val="28"/>
        </w:rPr>
        <w:t xml:space="preserve">организует подготовку </w:t>
      </w:r>
      <w:r w:rsidRPr="00CF38B5">
        <w:rPr>
          <w:sz w:val="28"/>
          <w:szCs w:val="28"/>
        </w:rPr>
        <w:t>и размещени</w:t>
      </w:r>
      <w:r w:rsidR="006C5922">
        <w:rPr>
          <w:sz w:val="28"/>
          <w:szCs w:val="28"/>
        </w:rPr>
        <w:t>е</w:t>
      </w:r>
      <w:r w:rsidRPr="00CF38B5">
        <w:rPr>
          <w:sz w:val="28"/>
          <w:szCs w:val="28"/>
        </w:rPr>
        <w:t xml:space="preserve"> информационного сообщения о проведении продажи имущества в информационно-телекоммуникационной сети «Интернет» (далее - сеть «Интернет») в соответствии с требованиями, установленными Федеральным </w:t>
      </w:r>
      <w:hyperlink r:id="rId7" w:history="1">
        <w:r w:rsidRPr="002C4C79">
          <w:rPr>
            <w:sz w:val="28"/>
            <w:szCs w:val="28"/>
          </w:rPr>
          <w:t>законом</w:t>
        </w:r>
      </w:hyperlink>
      <w:r w:rsidRPr="00CF38B5">
        <w:rPr>
          <w:sz w:val="28"/>
          <w:szCs w:val="28"/>
        </w:rPr>
        <w:t xml:space="preserve"> «О приватизации государственного и муниципального имущества» и настоящим По</w:t>
      </w:r>
      <w:r w:rsidR="006C5922">
        <w:rPr>
          <w:sz w:val="28"/>
          <w:szCs w:val="28"/>
        </w:rPr>
        <w:t>ложением</w:t>
      </w:r>
      <w:r>
        <w:rPr>
          <w:sz w:val="28"/>
          <w:szCs w:val="28"/>
        </w:rPr>
        <w:t>;</w:t>
      </w:r>
    </w:p>
    <w:p w:rsidR="0096332E" w:rsidRDefault="0096332E" w:rsidP="0096332E">
      <w:pPr>
        <w:autoSpaceDE w:val="0"/>
        <w:autoSpaceDN w:val="0"/>
        <w:adjustRightInd w:val="0"/>
        <w:ind w:firstLine="720"/>
        <w:jc w:val="both"/>
        <w:outlineLvl w:val="1"/>
        <w:rPr>
          <w:sz w:val="28"/>
          <w:szCs w:val="28"/>
        </w:rPr>
      </w:pPr>
      <w:r>
        <w:rPr>
          <w:sz w:val="28"/>
          <w:szCs w:val="28"/>
        </w:rPr>
        <w:t>е) принимает от претендентов заявки на участие в продаже имущества (далее - заявки) и прилагаемые к ним документы по составленной ими описи;</w:t>
      </w:r>
    </w:p>
    <w:p w:rsidR="0096332E" w:rsidRDefault="0096332E" w:rsidP="0096332E">
      <w:pPr>
        <w:autoSpaceDE w:val="0"/>
        <w:autoSpaceDN w:val="0"/>
        <w:adjustRightInd w:val="0"/>
        <w:ind w:firstLine="720"/>
        <w:jc w:val="both"/>
        <w:outlineLvl w:val="1"/>
        <w:rPr>
          <w:sz w:val="28"/>
          <w:szCs w:val="28"/>
        </w:rPr>
      </w:pPr>
      <w:r>
        <w:rPr>
          <w:sz w:val="28"/>
          <w:szCs w:val="28"/>
        </w:rPr>
        <w:t>ж) ведет учет заявок по мере их поступления в журнале приема заявок;</w:t>
      </w:r>
    </w:p>
    <w:p w:rsidR="006C5922" w:rsidRPr="00CF38B5" w:rsidRDefault="0096332E" w:rsidP="006C5922">
      <w:pPr>
        <w:pStyle w:val="a6"/>
        <w:spacing w:after="0"/>
        <w:ind w:firstLine="720"/>
        <w:jc w:val="both"/>
        <w:rPr>
          <w:sz w:val="28"/>
          <w:szCs w:val="28"/>
        </w:rPr>
      </w:pPr>
      <w:r>
        <w:rPr>
          <w:sz w:val="28"/>
          <w:szCs w:val="28"/>
        </w:rPr>
        <w:t xml:space="preserve">з)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w:t>
      </w:r>
      <w:r w:rsidR="006C5922" w:rsidRPr="00CF38B5">
        <w:rPr>
          <w:sz w:val="28"/>
          <w:szCs w:val="28"/>
        </w:rPr>
        <w:t>содержащемуся в информационном сообщении о проведении продажи имущества, а также устанавливает факт поступления в установленный срок задатка на счет, указанный в информацион</w:t>
      </w:r>
      <w:r w:rsidR="006C5922">
        <w:rPr>
          <w:sz w:val="28"/>
          <w:szCs w:val="28"/>
        </w:rPr>
        <w:t>ном сообщении;</w:t>
      </w:r>
    </w:p>
    <w:p w:rsidR="0096332E" w:rsidRDefault="0096332E" w:rsidP="0096332E">
      <w:pPr>
        <w:autoSpaceDE w:val="0"/>
        <w:autoSpaceDN w:val="0"/>
        <w:adjustRightInd w:val="0"/>
        <w:ind w:firstLine="720"/>
        <w:jc w:val="both"/>
        <w:outlineLvl w:val="1"/>
        <w:rPr>
          <w:sz w:val="28"/>
          <w:szCs w:val="28"/>
        </w:rPr>
      </w:pPr>
      <w:r>
        <w:rPr>
          <w:sz w:val="28"/>
          <w:szCs w:val="28"/>
        </w:rPr>
        <w:t>и) принимает решение о признании претендентов участниками продажи имущества или об отказе в допуске к участию в продаже имущества по основаниям, установленным Федеральным законом «О приватизации государственного и муниципального имущества», и уведомляет претендентов о принятом решении;</w:t>
      </w:r>
    </w:p>
    <w:p w:rsidR="0096332E" w:rsidRDefault="0096332E" w:rsidP="0096332E">
      <w:pPr>
        <w:autoSpaceDE w:val="0"/>
        <w:autoSpaceDN w:val="0"/>
        <w:adjustRightInd w:val="0"/>
        <w:ind w:firstLine="720"/>
        <w:jc w:val="both"/>
        <w:outlineLvl w:val="1"/>
        <w:rPr>
          <w:sz w:val="28"/>
          <w:szCs w:val="28"/>
        </w:rPr>
      </w:pPr>
      <w:r>
        <w:rPr>
          <w:sz w:val="28"/>
          <w:szCs w:val="28"/>
        </w:rPr>
        <w:t>к) назначает из числа своих работников уполномоченного представителя, а также нанимает ведущего продажи имущества или назначает его из числа своих работников;</w:t>
      </w:r>
    </w:p>
    <w:p w:rsidR="0096332E" w:rsidRDefault="0096332E" w:rsidP="0096332E">
      <w:pPr>
        <w:autoSpaceDE w:val="0"/>
        <w:autoSpaceDN w:val="0"/>
        <w:adjustRightInd w:val="0"/>
        <w:ind w:firstLine="720"/>
        <w:jc w:val="both"/>
        <w:outlineLvl w:val="1"/>
        <w:rPr>
          <w:sz w:val="28"/>
          <w:szCs w:val="28"/>
        </w:rPr>
      </w:pPr>
      <w:r>
        <w:rPr>
          <w:sz w:val="28"/>
          <w:szCs w:val="28"/>
        </w:rPr>
        <w:t>л) определяет победителя продажи имущества и оформляет протокол об итогах продажи;</w:t>
      </w:r>
    </w:p>
    <w:p w:rsidR="0096332E" w:rsidRDefault="0096332E" w:rsidP="0096332E">
      <w:pPr>
        <w:autoSpaceDE w:val="0"/>
        <w:autoSpaceDN w:val="0"/>
        <w:adjustRightInd w:val="0"/>
        <w:ind w:firstLine="720"/>
        <w:jc w:val="both"/>
        <w:outlineLvl w:val="1"/>
        <w:rPr>
          <w:sz w:val="28"/>
          <w:szCs w:val="28"/>
        </w:rPr>
      </w:pPr>
      <w:r>
        <w:rPr>
          <w:sz w:val="28"/>
          <w:szCs w:val="28"/>
        </w:rPr>
        <w:t>м) уведомляет победителя продажи имущества о его победе;</w:t>
      </w:r>
    </w:p>
    <w:p w:rsidR="0096332E" w:rsidRDefault="0096332E" w:rsidP="0096332E">
      <w:pPr>
        <w:autoSpaceDE w:val="0"/>
        <w:autoSpaceDN w:val="0"/>
        <w:adjustRightInd w:val="0"/>
        <w:ind w:firstLine="720"/>
        <w:jc w:val="both"/>
        <w:outlineLvl w:val="1"/>
        <w:rPr>
          <w:sz w:val="28"/>
          <w:szCs w:val="28"/>
        </w:rPr>
      </w:pPr>
      <w:r>
        <w:rPr>
          <w:sz w:val="28"/>
          <w:szCs w:val="28"/>
        </w:rPr>
        <w:t>н) заключает с победителем продажи имущества договор купли-продажи имущества;</w:t>
      </w:r>
    </w:p>
    <w:p w:rsidR="0096332E" w:rsidRDefault="0096332E" w:rsidP="0096332E">
      <w:pPr>
        <w:autoSpaceDE w:val="0"/>
        <w:autoSpaceDN w:val="0"/>
        <w:adjustRightInd w:val="0"/>
        <w:ind w:firstLine="720"/>
        <w:jc w:val="both"/>
        <w:outlineLvl w:val="1"/>
        <w:rPr>
          <w:sz w:val="28"/>
          <w:szCs w:val="28"/>
        </w:rPr>
      </w:pPr>
      <w:r>
        <w:rPr>
          <w:sz w:val="28"/>
          <w:szCs w:val="28"/>
        </w:rPr>
        <w:t>о) производит расчеты с претендентами, участниками и победителем продажи имущества;</w:t>
      </w:r>
    </w:p>
    <w:p w:rsidR="006C5922" w:rsidRDefault="0096332E" w:rsidP="0096332E">
      <w:pPr>
        <w:autoSpaceDE w:val="0"/>
        <w:autoSpaceDN w:val="0"/>
        <w:adjustRightInd w:val="0"/>
        <w:ind w:firstLine="720"/>
        <w:jc w:val="both"/>
        <w:outlineLvl w:val="1"/>
        <w:rPr>
          <w:sz w:val="28"/>
          <w:szCs w:val="28"/>
        </w:rPr>
      </w:pPr>
      <w:r>
        <w:rPr>
          <w:sz w:val="28"/>
          <w:szCs w:val="28"/>
        </w:rPr>
        <w:t xml:space="preserve">п) организует подготовку и </w:t>
      </w:r>
      <w:r w:rsidR="006C5922" w:rsidRPr="00E46010">
        <w:rPr>
          <w:sz w:val="28"/>
          <w:szCs w:val="28"/>
        </w:rPr>
        <w:t>размещени</w:t>
      </w:r>
      <w:r w:rsidR="006C5922">
        <w:rPr>
          <w:sz w:val="28"/>
          <w:szCs w:val="28"/>
        </w:rPr>
        <w:t>е</w:t>
      </w:r>
      <w:r w:rsidR="006C5922" w:rsidRPr="00E46010">
        <w:rPr>
          <w:sz w:val="28"/>
          <w:szCs w:val="28"/>
        </w:rPr>
        <w:t xml:space="preserve"> информационного сообщения об итогах продажи имущества в сети «Интернет» в соответствии с требованиями, установленными Федеральным </w:t>
      </w:r>
      <w:hyperlink r:id="rId8" w:history="1">
        <w:r w:rsidR="006C5922" w:rsidRPr="002C4C79">
          <w:rPr>
            <w:sz w:val="28"/>
            <w:szCs w:val="28"/>
          </w:rPr>
          <w:t>законом</w:t>
        </w:r>
      </w:hyperlink>
      <w:r w:rsidR="006C5922" w:rsidRPr="00E46010">
        <w:rPr>
          <w:sz w:val="28"/>
          <w:szCs w:val="28"/>
        </w:rPr>
        <w:t xml:space="preserve"> «О приватизации государственного и муниципального имущества» и настоящим Положением</w:t>
      </w:r>
      <w:r w:rsidR="006C5922">
        <w:rPr>
          <w:sz w:val="28"/>
          <w:szCs w:val="28"/>
        </w:rPr>
        <w:t>;</w:t>
      </w:r>
    </w:p>
    <w:p w:rsidR="0096332E" w:rsidRDefault="0096332E" w:rsidP="0096332E">
      <w:pPr>
        <w:autoSpaceDE w:val="0"/>
        <w:autoSpaceDN w:val="0"/>
        <w:adjustRightInd w:val="0"/>
        <w:ind w:firstLine="720"/>
        <w:jc w:val="both"/>
        <w:outlineLvl w:val="1"/>
        <w:rPr>
          <w:sz w:val="28"/>
          <w:szCs w:val="28"/>
        </w:rPr>
      </w:pPr>
      <w:r>
        <w:rPr>
          <w:sz w:val="28"/>
          <w:szCs w:val="28"/>
        </w:rPr>
        <w:t>р) обеспечивает передачу имущества покупателю (победителю) продажи имущества и совершает действия, связанные с переходом права собственности на него;</w:t>
      </w:r>
    </w:p>
    <w:p w:rsidR="0096332E" w:rsidRDefault="0096332E" w:rsidP="0096332E">
      <w:pPr>
        <w:autoSpaceDE w:val="0"/>
        <w:autoSpaceDN w:val="0"/>
        <w:adjustRightInd w:val="0"/>
        <w:ind w:firstLine="720"/>
        <w:jc w:val="both"/>
        <w:outlineLvl w:val="1"/>
        <w:rPr>
          <w:sz w:val="28"/>
          <w:szCs w:val="28"/>
        </w:rPr>
      </w:pPr>
      <w:r>
        <w:rPr>
          <w:sz w:val="28"/>
          <w:szCs w:val="28"/>
        </w:rPr>
        <w:t>с) осуществляет иные функции, предусмотренные Федеральным законом «О приватизации государственного и муниципального имущества» и настоящим Положением.</w:t>
      </w:r>
    </w:p>
    <w:p w:rsidR="0096332E" w:rsidRDefault="0096332E" w:rsidP="0096332E">
      <w:pPr>
        <w:autoSpaceDE w:val="0"/>
        <w:autoSpaceDN w:val="0"/>
        <w:adjustRightInd w:val="0"/>
        <w:ind w:firstLine="720"/>
        <w:jc w:val="both"/>
        <w:outlineLvl w:val="1"/>
        <w:rPr>
          <w:sz w:val="28"/>
          <w:szCs w:val="28"/>
        </w:rPr>
      </w:pPr>
    </w:p>
    <w:p w:rsidR="002C4C79" w:rsidRDefault="002C4C79" w:rsidP="0096332E">
      <w:pPr>
        <w:autoSpaceDE w:val="0"/>
        <w:autoSpaceDN w:val="0"/>
        <w:adjustRightInd w:val="0"/>
        <w:ind w:firstLine="720"/>
        <w:jc w:val="center"/>
        <w:outlineLvl w:val="1"/>
        <w:rPr>
          <w:sz w:val="28"/>
          <w:szCs w:val="28"/>
        </w:rPr>
      </w:pPr>
    </w:p>
    <w:p w:rsidR="002C4C79" w:rsidRDefault="002C4C79" w:rsidP="0096332E">
      <w:pPr>
        <w:autoSpaceDE w:val="0"/>
        <w:autoSpaceDN w:val="0"/>
        <w:adjustRightInd w:val="0"/>
        <w:ind w:firstLine="720"/>
        <w:jc w:val="center"/>
        <w:outlineLvl w:val="1"/>
        <w:rPr>
          <w:sz w:val="28"/>
          <w:szCs w:val="28"/>
        </w:rPr>
      </w:pPr>
    </w:p>
    <w:p w:rsidR="0096332E" w:rsidRDefault="0096332E" w:rsidP="0096332E">
      <w:pPr>
        <w:autoSpaceDE w:val="0"/>
        <w:autoSpaceDN w:val="0"/>
        <w:adjustRightInd w:val="0"/>
        <w:ind w:firstLine="720"/>
        <w:jc w:val="center"/>
        <w:outlineLvl w:val="1"/>
        <w:rPr>
          <w:sz w:val="28"/>
          <w:szCs w:val="28"/>
        </w:rPr>
      </w:pPr>
      <w:r>
        <w:rPr>
          <w:sz w:val="28"/>
          <w:szCs w:val="28"/>
        </w:rPr>
        <w:lastRenderedPageBreak/>
        <w:t>II. Условия участия в продаже имущества</w:t>
      </w:r>
    </w:p>
    <w:p w:rsidR="0096332E" w:rsidRDefault="0096332E" w:rsidP="0096332E">
      <w:pPr>
        <w:autoSpaceDE w:val="0"/>
        <w:autoSpaceDN w:val="0"/>
        <w:adjustRightInd w:val="0"/>
        <w:ind w:firstLine="720"/>
        <w:jc w:val="both"/>
        <w:outlineLvl w:val="1"/>
        <w:rPr>
          <w:sz w:val="28"/>
          <w:szCs w:val="28"/>
        </w:rPr>
      </w:pPr>
    </w:p>
    <w:p w:rsidR="0096332E" w:rsidRDefault="0096332E" w:rsidP="0096332E">
      <w:pPr>
        <w:autoSpaceDE w:val="0"/>
        <w:autoSpaceDN w:val="0"/>
        <w:adjustRightInd w:val="0"/>
        <w:ind w:firstLine="720"/>
        <w:jc w:val="both"/>
        <w:outlineLvl w:val="1"/>
        <w:rPr>
          <w:sz w:val="28"/>
          <w:szCs w:val="28"/>
        </w:rPr>
      </w:pPr>
      <w:r>
        <w:rPr>
          <w:sz w:val="28"/>
          <w:szCs w:val="28"/>
        </w:rPr>
        <w:t>4. Для участия в продаже имущества претенденты (лично или через своего представителя) представляют продавцу в установленный в информационном сообщении о проведении продажи имущества срок заявку по форме, опубликованной продавцом в информационном сообщении, платежный документ с отметкой банка об исполнении, подтверждающий перечисление соответствующих денежных средств (задатка) в счет обеспечения оплаты приобретаемого имущества, и иные документы в соответствии с перечнем, опубликованным в информационном сообщении о проведении продажи имущества. Заявка и опись представленных документов подаются в 2 экземплярах, один из которых остается у продавца, другой - у заявителя.</w:t>
      </w:r>
    </w:p>
    <w:p w:rsidR="006C5922" w:rsidRDefault="0096332E" w:rsidP="006C5922">
      <w:pPr>
        <w:autoSpaceDE w:val="0"/>
        <w:autoSpaceDN w:val="0"/>
        <w:adjustRightInd w:val="0"/>
        <w:ind w:firstLine="720"/>
        <w:jc w:val="both"/>
        <w:rPr>
          <w:sz w:val="28"/>
          <w:szCs w:val="28"/>
        </w:rPr>
      </w:pPr>
      <w:r>
        <w:rPr>
          <w:sz w:val="28"/>
          <w:szCs w:val="28"/>
        </w:rPr>
        <w:t xml:space="preserve">5. Для участия в продаже имущества </w:t>
      </w:r>
      <w:r w:rsidR="006C5922">
        <w:rPr>
          <w:sz w:val="28"/>
          <w:szCs w:val="28"/>
        </w:rPr>
        <w:t xml:space="preserve">посредством публичного предложения претендент вносит задаток в размере 20 процентов начальной цены, указанной в информационном сообщении о проведении продажи имущества, на счета, указанные в информационном сообщении о проведении продажи имущества. </w:t>
      </w:r>
    </w:p>
    <w:p w:rsidR="0096332E" w:rsidRDefault="0096332E" w:rsidP="0096332E">
      <w:pPr>
        <w:autoSpaceDE w:val="0"/>
        <w:autoSpaceDN w:val="0"/>
        <w:adjustRightInd w:val="0"/>
        <w:ind w:firstLine="720"/>
        <w:jc w:val="both"/>
        <w:outlineLvl w:val="1"/>
        <w:rPr>
          <w:sz w:val="28"/>
          <w:szCs w:val="28"/>
        </w:rPr>
      </w:pPr>
      <w:r>
        <w:rPr>
          <w:sz w:val="28"/>
          <w:szCs w:val="28"/>
        </w:rPr>
        <w:t>Информационное сообщение о проведении продажи имущества наряду со сведениями, предусмотренными Федеральным законом</w:t>
      </w:r>
      <w:hyperlink r:id="rId9" w:history="1"/>
      <w:r>
        <w:rPr>
          <w:sz w:val="28"/>
          <w:szCs w:val="28"/>
        </w:rPr>
        <w:t xml:space="preserve"> «О приватизации государственного и муниципального имущества», должно содержать сведения о размере задатка, сроке и порядке его внесения,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96332E" w:rsidRDefault="0096332E" w:rsidP="0096332E">
      <w:pPr>
        <w:autoSpaceDE w:val="0"/>
        <w:autoSpaceDN w:val="0"/>
        <w:adjustRightInd w:val="0"/>
        <w:ind w:firstLine="720"/>
        <w:jc w:val="both"/>
        <w:outlineLvl w:val="1"/>
        <w:rPr>
          <w:sz w:val="28"/>
          <w:szCs w:val="28"/>
        </w:rPr>
      </w:pPr>
      <w:r>
        <w:rPr>
          <w:sz w:val="28"/>
          <w:szCs w:val="28"/>
        </w:rPr>
        <w:t>6. Документом, подтверждающим поступление задатка на счет продавца, является выписка со счета продавца.</w:t>
      </w:r>
    </w:p>
    <w:p w:rsidR="0096332E" w:rsidRDefault="0096332E" w:rsidP="0096332E">
      <w:pPr>
        <w:autoSpaceDE w:val="0"/>
        <w:autoSpaceDN w:val="0"/>
        <w:adjustRightInd w:val="0"/>
        <w:ind w:firstLine="720"/>
        <w:jc w:val="both"/>
        <w:outlineLvl w:val="1"/>
        <w:rPr>
          <w:sz w:val="28"/>
          <w:szCs w:val="28"/>
        </w:rPr>
      </w:pPr>
      <w:r>
        <w:rPr>
          <w:sz w:val="28"/>
          <w:szCs w:val="28"/>
        </w:rPr>
        <w:t xml:space="preserve">7. Прием заявок начинается с даты, объявленной в информационном сообщении о проведении продажи имущества, осуществляется в течение не менее 25 календарных дней и заканчивается не позднее чем за </w:t>
      </w:r>
      <w:r w:rsidR="006C5922">
        <w:rPr>
          <w:sz w:val="28"/>
          <w:szCs w:val="28"/>
        </w:rPr>
        <w:t>3</w:t>
      </w:r>
      <w:r>
        <w:rPr>
          <w:sz w:val="28"/>
          <w:szCs w:val="28"/>
        </w:rPr>
        <w:t xml:space="preserve"> рабочи</w:t>
      </w:r>
      <w:r w:rsidR="006C5922">
        <w:rPr>
          <w:sz w:val="28"/>
          <w:szCs w:val="28"/>
        </w:rPr>
        <w:t>х</w:t>
      </w:r>
      <w:r>
        <w:rPr>
          <w:sz w:val="28"/>
          <w:szCs w:val="28"/>
        </w:rPr>
        <w:t xml:space="preserve"> д</w:t>
      </w:r>
      <w:r w:rsidR="006C5922">
        <w:rPr>
          <w:sz w:val="28"/>
          <w:szCs w:val="28"/>
        </w:rPr>
        <w:t>ня</w:t>
      </w:r>
      <w:r>
        <w:rPr>
          <w:sz w:val="28"/>
          <w:szCs w:val="28"/>
        </w:rPr>
        <w:t xml:space="preserve"> до даты рассмотрения продавцом заявок и документов претендентов.</w:t>
      </w:r>
    </w:p>
    <w:p w:rsidR="0096332E" w:rsidRDefault="0096332E" w:rsidP="0096332E">
      <w:pPr>
        <w:autoSpaceDE w:val="0"/>
        <w:autoSpaceDN w:val="0"/>
        <w:adjustRightInd w:val="0"/>
        <w:ind w:firstLine="720"/>
        <w:jc w:val="both"/>
        <w:outlineLvl w:val="1"/>
        <w:rPr>
          <w:sz w:val="28"/>
          <w:szCs w:val="28"/>
        </w:rPr>
      </w:pPr>
      <w:r>
        <w:rPr>
          <w:sz w:val="28"/>
          <w:szCs w:val="28"/>
        </w:rPr>
        <w:t>8.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ее принятии с указанием номера заявки, даты и времени ее принятия продавцом.</w:t>
      </w:r>
    </w:p>
    <w:p w:rsidR="0096332E" w:rsidRDefault="0096332E" w:rsidP="0096332E">
      <w:pPr>
        <w:autoSpaceDE w:val="0"/>
        <w:autoSpaceDN w:val="0"/>
        <w:adjustRightInd w:val="0"/>
        <w:ind w:firstLine="720"/>
        <w:jc w:val="both"/>
        <w:outlineLvl w:val="1"/>
        <w:rPr>
          <w:sz w:val="28"/>
          <w:szCs w:val="28"/>
        </w:rPr>
      </w:pPr>
      <w:r>
        <w:rPr>
          <w:sz w:val="28"/>
          <w:szCs w:val="28"/>
        </w:rPr>
        <w:t>9. Заявки, поступившие по истечении срока приема, указанного в информационном сообщении о проведении продажи имущества, вместе с описями, на которых делается отметка об отказе в принятии документов, возвращаются претендентам или их уполномоченным представителям под расписку.</w:t>
      </w:r>
    </w:p>
    <w:p w:rsidR="0096332E" w:rsidRDefault="0096332E" w:rsidP="0096332E">
      <w:pPr>
        <w:autoSpaceDE w:val="0"/>
        <w:autoSpaceDN w:val="0"/>
        <w:adjustRightInd w:val="0"/>
        <w:ind w:firstLine="720"/>
        <w:jc w:val="both"/>
        <w:outlineLvl w:val="1"/>
        <w:rPr>
          <w:sz w:val="28"/>
          <w:szCs w:val="28"/>
        </w:rPr>
      </w:pPr>
      <w:r>
        <w:rPr>
          <w:sz w:val="28"/>
          <w:szCs w:val="28"/>
        </w:rPr>
        <w:t xml:space="preserve">10. Продавец принимает меры по обеспечению сохранности заявок и прилагаемых к ним документов, а также конфиденциальности сведений о </w:t>
      </w:r>
      <w:r>
        <w:rPr>
          <w:sz w:val="28"/>
          <w:szCs w:val="28"/>
        </w:rPr>
        <w:lastRenderedPageBreak/>
        <w:t>наличии заявок, лицах, подавших заявки, и содержании представленных ими документов до момента их рассмотрения.</w:t>
      </w:r>
    </w:p>
    <w:p w:rsidR="0096332E" w:rsidRDefault="0096332E" w:rsidP="0096332E">
      <w:pPr>
        <w:autoSpaceDE w:val="0"/>
        <w:autoSpaceDN w:val="0"/>
        <w:adjustRightInd w:val="0"/>
        <w:ind w:firstLine="720"/>
        <w:jc w:val="both"/>
        <w:outlineLvl w:val="1"/>
        <w:rPr>
          <w:sz w:val="28"/>
          <w:szCs w:val="28"/>
        </w:rPr>
      </w:pPr>
    </w:p>
    <w:p w:rsidR="0096332E" w:rsidRDefault="0096332E" w:rsidP="0096332E">
      <w:pPr>
        <w:autoSpaceDE w:val="0"/>
        <w:autoSpaceDN w:val="0"/>
        <w:adjustRightInd w:val="0"/>
        <w:ind w:firstLine="720"/>
        <w:jc w:val="center"/>
        <w:outlineLvl w:val="1"/>
        <w:rPr>
          <w:sz w:val="28"/>
          <w:szCs w:val="28"/>
        </w:rPr>
      </w:pPr>
      <w:r>
        <w:rPr>
          <w:sz w:val="28"/>
          <w:szCs w:val="28"/>
        </w:rPr>
        <w:t>III. Порядок проведения продажи имущества и оформления</w:t>
      </w:r>
    </w:p>
    <w:p w:rsidR="0096332E" w:rsidRDefault="0096332E" w:rsidP="0096332E">
      <w:pPr>
        <w:autoSpaceDE w:val="0"/>
        <w:autoSpaceDN w:val="0"/>
        <w:adjustRightInd w:val="0"/>
        <w:ind w:firstLine="720"/>
        <w:jc w:val="center"/>
        <w:outlineLvl w:val="1"/>
        <w:rPr>
          <w:sz w:val="28"/>
          <w:szCs w:val="28"/>
        </w:rPr>
      </w:pPr>
      <w:r>
        <w:rPr>
          <w:sz w:val="28"/>
          <w:szCs w:val="28"/>
        </w:rPr>
        <w:t>ее результатов</w:t>
      </w:r>
    </w:p>
    <w:p w:rsidR="0096332E" w:rsidRDefault="0096332E" w:rsidP="0096332E">
      <w:pPr>
        <w:autoSpaceDE w:val="0"/>
        <w:autoSpaceDN w:val="0"/>
        <w:adjustRightInd w:val="0"/>
        <w:ind w:firstLine="720"/>
        <w:jc w:val="both"/>
        <w:outlineLvl w:val="1"/>
        <w:rPr>
          <w:sz w:val="28"/>
          <w:szCs w:val="28"/>
        </w:rPr>
      </w:pPr>
    </w:p>
    <w:p w:rsidR="0096332E" w:rsidRDefault="0096332E" w:rsidP="0096332E">
      <w:pPr>
        <w:autoSpaceDE w:val="0"/>
        <w:autoSpaceDN w:val="0"/>
        <w:adjustRightInd w:val="0"/>
        <w:ind w:firstLine="720"/>
        <w:jc w:val="both"/>
        <w:outlineLvl w:val="1"/>
        <w:rPr>
          <w:sz w:val="28"/>
          <w:szCs w:val="28"/>
        </w:rPr>
      </w:pPr>
      <w:r>
        <w:rPr>
          <w:sz w:val="28"/>
          <w:szCs w:val="28"/>
        </w:rPr>
        <w:t>11. Решения продавца о признании претендентов участниками продажи имущества оформляются протоколом.</w:t>
      </w:r>
    </w:p>
    <w:p w:rsidR="0096332E" w:rsidRDefault="0096332E" w:rsidP="0096332E">
      <w:pPr>
        <w:autoSpaceDE w:val="0"/>
        <w:autoSpaceDN w:val="0"/>
        <w:adjustRightInd w:val="0"/>
        <w:ind w:firstLine="720"/>
        <w:jc w:val="both"/>
        <w:outlineLvl w:val="1"/>
        <w:rPr>
          <w:sz w:val="28"/>
          <w:szCs w:val="28"/>
        </w:rPr>
      </w:pPr>
      <w:r>
        <w:rPr>
          <w:sz w:val="28"/>
          <w:szCs w:val="28"/>
        </w:rPr>
        <w:t>В протоколе о признании претендентов участниками продажи имущества должны содержаться сведения о перечне принятых и отозванных заявок, претендентах, признанных участниками продажи имущества, претендентах, которым было отказано в допуске к участию в продаже (с указанием оснований отказа), претендентах, заявки которых не были приняты продавцом к рассмотрению по причине непоступления в установленный срок задатка на счет, указанный в информационном сообщении о проведении продажи имущества.</w:t>
      </w:r>
    </w:p>
    <w:p w:rsidR="0096332E" w:rsidRDefault="0096332E" w:rsidP="0096332E">
      <w:pPr>
        <w:autoSpaceDE w:val="0"/>
        <w:autoSpaceDN w:val="0"/>
        <w:adjustRightInd w:val="0"/>
        <w:ind w:firstLine="720"/>
        <w:jc w:val="both"/>
        <w:outlineLvl w:val="1"/>
        <w:rPr>
          <w:sz w:val="28"/>
          <w:szCs w:val="28"/>
        </w:rPr>
      </w:pPr>
      <w:r>
        <w:rPr>
          <w:sz w:val="28"/>
          <w:szCs w:val="28"/>
        </w:rPr>
        <w:t>При наличии оснований для признания продажи имущества несостоявшейся продавец принимает соответствующее решение, которое оформляется протоколом.</w:t>
      </w:r>
    </w:p>
    <w:p w:rsidR="0096332E" w:rsidRDefault="0096332E" w:rsidP="0096332E">
      <w:pPr>
        <w:autoSpaceDE w:val="0"/>
        <w:autoSpaceDN w:val="0"/>
        <w:adjustRightInd w:val="0"/>
        <w:ind w:firstLine="720"/>
        <w:jc w:val="both"/>
        <w:outlineLvl w:val="1"/>
        <w:rPr>
          <w:sz w:val="28"/>
          <w:szCs w:val="28"/>
        </w:rPr>
      </w:pPr>
      <w:r>
        <w:rPr>
          <w:sz w:val="28"/>
          <w:szCs w:val="28"/>
        </w:rPr>
        <w:t>12. В день определения участников продажи имущества, указанный в информационном сообщении о проведении продажи имущества, продавец рассматривает заявки и документы претендентов, в отношении которых установлен факт поступления задатков на основании выписки с соответствующего счета продавца. По результатам рассмотрения документов продавец принимает решение о признании претендентов участниками продажи имущества или об отказе в допуске претендентов к участию в продаже имущества.</w:t>
      </w:r>
    </w:p>
    <w:p w:rsidR="0096332E" w:rsidRDefault="0096332E" w:rsidP="0096332E">
      <w:pPr>
        <w:autoSpaceDE w:val="0"/>
        <w:autoSpaceDN w:val="0"/>
        <w:adjustRightInd w:val="0"/>
        <w:ind w:firstLine="720"/>
        <w:jc w:val="both"/>
        <w:outlineLvl w:val="1"/>
        <w:rPr>
          <w:sz w:val="28"/>
          <w:szCs w:val="28"/>
        </w:rPr>
      </w:pPr>
      <w:r>
        <w:rPr>
          <w:sz w:val="28"/>
          <w:szCs w:val="28"/>
        </w:rPr>
        <w:t>13</w:t>
      </w:r>
      <w:r w:rsidR="00F67861">
        <w:rPr>
          <w:sz w:val="28"/>
          <w:szCs w:val="28"/>
        </w:rPr>
        <w:t xml:space="preserve">. </w:t>
      </w:r>
      <w:r>
        <w:rPr>
          <w:sz w:val="28"/>
          <w:szCs w:val="28"/>
        </w:rPr>
        <w:t>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6332E" w:rsidRDefault="0096332E" w:rsidP="0096332E">
      <w:pPr>
        <w:autoSpaceDE w:val="0"/>
        <w:autoSpaceDN w:val="0"/>
        <w:adjustRightInd w:val="0"/>
        <w:ind w:firstLine="720"/>
        <w:jc w:val="both"/>
        <w:outlineLvl w:val="1"/>
        <w:rPr>
          <w:sz w:val="28"/>
          <w:szCs w:val="28"/>
        </w:rPr>
      </w:pPr>
      <w:r>
        <w:rPr>
          <w:sz w:val="28"/>
          <w:szCs w:val="28"/>
        </w:rPr>
        <w:t>1</w:t>
      </w:r>
      <w:r w:rsidR="00F67861">
        <w:rPr>
          <w:sz w:val="28"/>
          <w:szCs w:val="28"/>
        </w:rPr>
        <w:t>4</w:t>
      </w:r>
      <w:r>
        <w:rPr>
          <w:sz w:val="28"/>
          <w:szCs w:val="28"/>
        </w:rPr>
        <w:t>. Претендент приобретает статус участника продажи имущества с момента оформления продавцом протокола о признании претендентов участниками продажи имущества.</w:t>
      </w:r>
    </w:p>
    <w:p w:rsidR="0096332E" w:rsidRDefault="0096332E" w:rsidP="0096332E">
      <w:pPr>
        <w:autoSpaceDE w:val="0"/>
        <w:autoSpaceDN w:val="0"/>
        <w:adjustRightInd w:val="0"/>
        <w:ind w:firstLine="720"/>
        <w:jc w:val="both"/>
        <w:outlineLvl w:val="1"/>
        <w:rPr>
          <w:sz w:val="28"/>
          <w:szCs w:val="28"/>
        </w:rPr>
      </w:pPr>
      <w:r>
        <w:rPr>
          <w:sz w:val="28"/>
          <w:szCs w:val="28"/>
        </w:rPr>
        <w:t xml:space="preserve">Информация об отказе в принятии к рассмотрению заявок и документов претендентов в соответствии с пунктом 12 настоящего Положения, а также об отказе в допуске к участию в продаже имущества размещается на официальном сайте в сети Интернет, определенном Администрацией </w:t>
      </w:r>
      <w:r w:rsidR="002C4C79">
        <w:rPr>
          <w:sz w:val="28"/>
          <w:szCs w:val="28"/>
        </w:rPr>
        <w:t>Усть-Заостровского</w:t>
      </w:r>
      <w:r w:rsidR="002C4C79" w:rsidRPr="00984A84">
        <w:rPr>
          <w:sz w:val="28"/>
          <w:szCs w:val="28"/>
        </w:rPr>
        <w:t xml:space="preserve"> сельского</w:t>
      </w:r>
      <w:r w:rsidR="00016DD6">
        <w:rPr>
          <w:sz w:val="28"/>
          <w:szCs w:val="28"/>
        </w:rPr>
        <w:t xml:space="preserve"> поселения </w:t>
      </w:r>
      <w:r>
        <w:rPr>
          <w:sz w:val="28"/>
          <w:szCs w:val="28"/>
        </w:rPr>
        <w:t>в срок не позднее рабочего дня, следующего за днем принятия указанного решения.</w:t>
      </w:r>
    </w:p>
    <w:p w:rsidR="0096332E" w:rsidRDefault="0096332E" w:rsidP="0096332E">
      <w:pPr>
        <w:autoSpaceDE w:val="0"/>
        <w:autoSpaceDN w:val="0"/>
        <w:adjustRightInd w:val="0"/>
        <w:ind w:firstLine="720"/>
        <w:jc w:val="both"/>
        <w:outlineLvl w:val="1"/>
        <w:rPr>
          <w:sz w:val="28"/>
          <w:szCs w:val="28"/>
        </w:rPr>
      </w:pPr>
      <w:r>
        <w:rPr>
          <w:sz w:val="28"/>
          <w:szCs w:val="28"/>
        </w:rPr>
        <w:t>1</w:t>
      </w:r>
      <w:r w:rsidR="00F67861">
        <w:rPr>
          <w:sz w:val="28"/>
          <w:szCs w:val="28"/>
        </w:rPr>
        <w:t>5</w:t>
      </w:r>
      <w:r>
        <w:rPr>
          <w:sz w:val="28"/>
          <w:szCs w:val="28"/>
        </w:rPr>
        <w:t>. 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F67861" w:rsidRDefault="0096332E" w:rsidP="0096332E">
      <w:pPr>
        <w:autoSpaceDE w:val="0"/>
        <w:autoSpaceDN w:val="0"/>
        <w:adjustRightInd w:val="0"/>
        <w:ind w:firstLine="720"/>
        <w:jc w:val="both"/>
        <w:outlineLvl w:val="1"/>
        <w:rPr>
          <w:sz w:val="28"/>
          <w:szCs w:val="28"/>
        </w:rPr>
      </w:pPr>
      <w:r>
        <w:rPr>
          <w:sz w:val="28"/>
          <w:szCs w:val="28"/>
        </w:rPr>
        <w:lastRenderedPageBreak/>
        <w:t xml:space="preserve">а) продажа имущества проводится не позднее </w:t>
      </w:r>
      <w:r w:rsidR="00F67861">
        <w:rPr>
          <w:sz w:val="28"/>
          <w:szCs w:val="28"/>
        </w:rPr>
        <w:t xml:space="preserve">3-го рабочего дня со дня признания претендентов участниками продажи имущества, но не ранее истечения сроков, указанных в </w:t>
      </w:r>
      <w:hyperlink r:id="rId10" w:history="1">
        <w:r w:rsidR="00F67861" w:rsidRPr="002C4C79">
          <w:rPr>
            <w:sz w:val="28"/>
            <w:szCs w:val="28"/>
          </w:rPr>
          <w:t>пункте 14</w:t>
        </w:r>
      </w:hyperlink>
      <w:r w:rsidR="00F67861">
        <w:rPr>
          <w:sz w:val="28"/>
          <w:szCs w:val="28"/>
        </w:rPr>
        <w:t xml:space="preserve"> настоящего Положения;</w:t>
      </w:r>
    </w:p>
    <w:p w:rsidR="0096332E" w:rsidRDefault="0096332E" w:rsidP="0096332E">
      <w:pPr>
        <w:autoSpaceDE w:val="0"/>
        <w:autoSpaceDN w:val="0"/>
        <w:adjustRightInd w:val="0"/>
        <w:ind w:firstLine="720"/>
        <w:jc w:val="both"/>
        <w:outlineLvl w:val="1"/>
        <w:rPr>
          <w:sz w:val="28"/>
          <w:szCs w:val="28"/>
        </w:rPr>
      </w:pPr>
      <w:r>
        <w:rPr>
          <w:sz w:val="28"/>
          <w:szCs w:val="28"/>
        </w:rPr>
        <w:t>б) продажа имущества проводится ведущим в присутствии уполномоченного представителя продавца;</w:t>
      </w:r>
    </w:p>
    <w:p w:rsidR="0096332E" w:rsidRDefault="0096332E" w:rsidP="0096332E">
      <w:pPr>
        <w:autoSpaceDE w:val="0"/>
        <w:autoSpaceDN w:val="0"/>
        <w:adjustRightInd w:val="0"/>
        <w:ind w:firstLine="720"/>
        <w:jc w:val="both"/>
        <w:outlineLvl w:val="1"/>
        <w:rPr>
          <w:sz w:val="28"/>
          <w:szCs w:val="28"/>
        </w:rPr>
      </w:pPr>
      <w:r>
        <w:rPr>
          <w:sz w:val="28"/>
          <w:szCs w:val="28"/>
        </w:rPr>
        <w:t>в) участникам продажи имущества выдаются пронумерованные карточки участника продажи имущества;</w:t>
      </w:r>
    </w:p>
    <w:p w:rsidR="0096332E" w:rsidRDefault="0096332E" w:rsidP="0096332E">
      <w:pPr>
        <w:autoSpaceDE w:val="0"/>
        <w:autoSpaceDN w:val="0"/>
        <w:adjustRightInd w:val="0"/>
        <w:ind w:firstLine="720"/>
        <w:jc w:val="both"/>
        <w:outlineLvl w:val="1"/>
        <w:rPr>
          <w:sz w:val="28"/>
          <w:szCs w:val="28"/>
        </w:rPr>
      </w:pPr>
      <w:r>
        <w:rPr>
          <w:sz w:val="28"/>
          <w:szCs w:val="28"/>
        </w:rPr>
        <w:t>г) процедура продажи начинается с объявления уполномоченным представителем продавца об открытии продажи имущества;</w:t>
      </w:r>
    </w:p>
    <w:p w:rsidR="0096332E" w:rsidRDefault="0096332E" w:rsidP="0096332E">
      <w:pPr>
        <w:autoSpaceDE w:val="0"/>
        <w:autoSpaceDN w:val="0"/>
        <w:adjustRightInd w:val="0"/>
        <w:ind w:firstLine="720"/>
        <w:jc w:val="both"/>
        <w:outlineLvl w:val="1"/>
        <w:rPr>
          <w:sz w:val="28"/>
          <w:szCs w:val="28"/>
        </w:rPr>
      </w:pPr>
      <w:r>
        <w:rPr>
          <w:sz w:val="28"/>
          <w:szCs w:val="28"/>
        </w:rPr>
        <w:t>д)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96332E" w:rsidRDefault="0096332E" w:rsidP="0096332E">
      <w:pPr>
        <w:autoSpaceDE w:val="0"/>
        <w:autoSpaceDN w:val="0"/>
        <w:adjustRightInd w:val="0"/>
        <w:ind w:firstLine="720"/>
        <w:jc w:val="both"/>
        <w:outlineLvl w:val="1"/>
        <w:rPr>
          <w:sz w:val="28"/>
          <w:szCs w:val="28"/>
        </w:rPr>
      </w:pPr>
      <w:r>
        <w:rPr>
          <w:sz w:val="28"/>
          <w:szCs w:val="28"/>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w:t>
      </w:r>
    </w:p>
    <w:p w:rsidR="0096332E" w:rsidRDefault="0096332E" w:rsidP="0096332E">
      <w:pPr>
        <w:autoSpaceDE w:val="0"/>
        <w:autoSpaceDN w:val="0"/>
        <w:adjustRightInd w:val="0"/>
        <w:ind w:firstLine="720"/>
        <w:jc w:val="both"/>
        <w:outlineLvl w:val="1"/>
        <w:rPr>
          <w:sz w:val="28"/>
          <w:szCs w:val="28"/>
        </w:rPr>
      </w:pPr>
      <w:r>
        <w:rPr>
          <w:sz w:val="28"/>
          <w:szCs w:val="28"/>
        </w:rPr>
        <w:t>«Шаг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w:t>
      </w:r>
    </w:p>
    <w:p w:rsidR="0096332E" w:rsidRDefault="0096332E" w:rsidP="0096332E">
      <w:pPr>
        <w:autoSpaceDE w:val="0"/>
        <w:autoSpaceDN w:val="0"/>
        <w:adjustRightInd w:val="0"/>
        <w:ind w:firstLine="720"/>
        <w:jc w:val="both"/>
        <w:outlineLvl w:val="1"/>
        <w:rPr>
          <w:sz w:val="28"/>
          <w:szCs w:val="28"/>
        </w:rPr>
      </w:pPr>
      <w:r>
        <w:rPr>
          <w:sz w:val="28"/>
          <w:szCs w:val="28"/>
        </w:rPr>
        <w:t>е)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96332E" w:rsidRDefault="0096332E" w:rsidP="0096332E">
      <w:pPr>
        <w:autoSpaceDE w:val="0"/>
        <w:autoSpaceDN w:val="0"/>
        <w:adjustRightInd w:val="0"/>
        <w:ind w:firstLine="720"/>
        <w:jc w:val="both"/>
        <w:outlineLvl w:val="1"/>
        <w:rPr>
          <w:sz w:val="28"/>
          <w:szCs w:val="28"/>
        </w:rPr>
      </w:pPr>
      <w:r>
        <w:rPr>
          <w:sz w:val="28"/>
          <w:szCs w:val="28"/>
        </w:rPr>
        <w:t>Предложения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96332E" w:rsidRDefault="0096332E" w:rsidP="0096332E">
      <w:pPr>
        <w:autoSpaceDE w:val="0"/>
        <w:autoSpaceDN w:val="0"/>
        <w:adjustRightInd w:val="0"/>
        <w:ind w:firstLine="720"/>
        <w:jc w:val="both"/>
        <w:outlineLvl w:val="1"/>
        <w:rPr>
          <w:sz w:val="28"/>
          <w:szCs w:val="28"/>
        </w:rPr>
      </w:pPr>
      <w:r>
        <w:rPr>
          <w:sz w:val="28"/>
          <w:szCs w:val="28"/>
        </w:rPr>
        <w:t>ж)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96332E" w:rsidRDefault="0096332E" w:rsidP="0096332E">
      <w:pPr>
        <w:autoSpaceDE w:val="0"/>
        <w:autoSpaceDN w:val="0"/>
        <w:adjustRightInd w:val="0"/>
        <w:ind w:firstLine="720"/>
        <w:jc w:val="both"/>
        <w:outlineLvl w:val="1"/>
        <w:rPr>
          <w:sz w:val="28"/>
          <w:szCs w:val="28"/>
        </w:rPr>
      </w:pPr>
      <w:r>
        <w:rPr>
          <w:sz w:val="28"/>
          <w:szCs w:val="28"/>
        </w:rPr>
        <w:t>з)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законом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w:t>
      </w:r>
      <w:r>
        <w:rPr>
          <w:sz w:val="28"/>
          <w:szCs w:val="28"/>
        </w:rPr>
        <w:lastRenderedPageBreak/>
        <w:t>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96332E" w:rsidRDefault="0096332E" w:rsidP="0096332E">
      <w:pPr>
        <w:autoSpaceDE w:val="0"/>
        <w:autoSpaceDN w:val="0"/>
        <w:adjustRightInd w:val="0"/>
        <w:ind w:firstLine="720"/>
        <w:jc w:val="both"/>
        <w:outlineLvl w:val="1"/>
        <w:rPr>
          <w:sz w:val="28"/>
          <w:szCs w:val="28"/>
        </w:rPr>
      </w:pPr>
      <w:r>
        <w:rPr>
          <w:sz w:val="28"/>
          <w:szCs w:val="28"/>
        </w:rPr>
        <w:t>и) цена имущества, предложенная победителем продажи имущества, заносится в протокол об итогах продажи имущества, составляемый в 2 экземплярах.</w:t>
      </w:r>
    </w:p>
    <w:p w:rsidR="0096332E" w:rsidRDefault="0096332E" w:rsidP="0096332E">
      <w:pPr>
        <w:autoSpaceDE w:val="0"/>
        <w:autoSpaceDN w:val="0"/>
        <w:adjustRightInd w:val="0"/>
        <w:ind w:firstLine="720"/>
        <w:jc w:val="both"/>
        <w:outlineLvl w:val="1"/>
        <w:rPr>
          <w:sz w:val="28"/>
          <w:szCs w:val="28"/>
        </w:rPr>
      </w:pPr>
      <w:r>
        <w:rPr>
          <w:sz w:val="28"/>
          <w:szCs w:val="28"/>
        </w:rPr>
        <w:t>1</w:t>
      </w:r>
      <w:r w:rsidR="00F67861">
        <w:rPr>
          <w:sz w:val="28"/>
          <w:szCs w:val="28"/>
        </w:rPr>
        <w:t>6</w:t>
      </w:r>
      <w:r>
        <w:rPr>
          <w:sz w:val="28"/>
          <w:szCs w:val="28"/>
        </w:rPr>
        <w:t>. Протокол об итогах продажи имущества, подписанный ведущим продажи имущества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96332E" w:rsidRDefault="0096332E" w:rsidP="00F67861">
      <w:pPr>
        <w:autoSpaceDE w:val="0"/>
        <w:autoSpaceDN w:val="0"/>
        <w:adjustRightInd w:val="0"/>
        <w:ind w:firstLine="720"/>
        <w:jc w:val="both"/>
        <w:outlineLvl w:val="1"/>
        <w:rPr>
          <w:sz w:val="28"/>
          <w:szCs w:val="28"/>
        </w:rPr>
      </w:pPr>
      <w:r>
        <w:rPr>
          <w:sz w:val="28"/>
          <w:szCs w:val="28"/>
        </w:rPr>
        <w:t>Если при проведении продажи имущества продавцом проводились фотографирование, аудио- и (или) видеозапись, киносъемка, то об этом делается отметка в протоколе. В указанном случае материалы фотографирования, аудио-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ведущим продажи имущества и уполномоченным представителем продавца.</w:t>
      </w:r>
    </w:p>
    <w:p w:rsidR="00F67861" w:rsidRDefault="00F67861" w:rsidP="00F67861">
      <w:pPr>
        <w:autoSpaceDE w:val="0"/>
        <w:autoSpaceDN w:val="0"/>
        <w:adjustRightInd w:val="0"/>
        <w:ind w:firstLine="720"/>
        <w:jc w:val="both"/>
        <w:rPr>
          <w:sz w:val="28"/>
          <w:szCs w:val="28"/>
        </w:rPr>
      </w:pPr>
      <w:r>
        <w:rPr>
          <w:sz w:val="28"/>
          <w:szCs w:val="28"/>
        </w:rPr>
        <w:t>Уведомление о признании участника продажи победителем выдается победителю или его полномочному представителю под расписку в день подведения итогов продажи имущества.</w:t>
      </w:r>
    </w:p>
    <w:p w:rsidR="0096332E" w:rsidRDefault="0096332E" w:rsidP="0096332E">
      <w:pPr>
        <w:autoSpaceDE w:val="0"/>
        <w:autoSpaceDN w:val="0"/>
        <w:adjustRightInd w:val="0"/>
        <w:ind w:firstLine="720"/>
        <w:jc w:val="both"/>
        <w:outlineLvl w:val="1"/>
        <w:rPr>
          <w:sz w:val="28"/>
          <w:szCs w:val="28"/>
        </w:rPr>
      </w:pPr>
      <w:r>
        <w:rPr>
          <w:sz w:val="28"/>
          <w:szCs w:val="28"/>
        </w:rPr>
        <w:t>1</w:t>
      </w:r>
      <w:r w:rsidR="00F67861">
        <w:rPr>
          <w:sz w:val="28"/>
          <w:szCs w:val="28"/>
        </w:rPr>
        <w:t>7</w:t>
      </w:r>
      <w:r>
        <w:rPr>
          <w:sz w:val="28"/>
          <w:szCs w:val="28"/>
        </w:rPr>
        <w:t>. Продажа имущества признается несостоявшейся в следующих случаях:</w:t>
      </w:r>
    </w:p>
    <w:p w:rsidR="0096332E" w:rsidRDefault="0096332E" w:rsidP="0096332E">
      <w:pPr>
        <w:autoSpaceDE w:val="0"/>
        <w:autoSpaceDN w:val="0"/>
        <w:adjustRightInd w:val="0"/>
        <w:ind w:firstLine="720"/>
        <w:jc w:val="both"/>
        <w:outlineLvl w:val="1"/>
        <w:rPr>
          <w:sz w:val="28"/>
          <w:szCs w:val="28"/>
        </w:rPr>
      </w:pPr>
      <w:r>
        <w:rPr>
          <w:sz w:val="28"/>
          <w:szCs w:val="28"/>
        </w:rPr>
        <w:t>а) не было подано ни одной заявки на участие в продаже имущества либо ни один из претендентов не признан участником продажи имущества;</w:t>
      </w:r>
    </w:p>
    <w:p w:rsidR="0096332E" w:rsidRDefault="0096332E" w:rsidP="0096332E">
      <w:pPr>
        <w:autoSpaceDE w:val="0"/>
        <w:autoSpaceDN w:val="0"/>
        <w:adjustRightInd w:val="0"/>
        <w:ind w:firstLine="720"/>
        <w:jc w:val="both"/>
        <w:outlineLvl w:val="1"/>
        <w:rPr>
          <w:sz w:val="28"/>
          <w:szCs w:val="28"/>
        </w:rPr>
      </w:pPr>
      <w:r>
        <w:rPr>
          <w:sz w:val="28"/>
          <w:szCs w:val="28"/>
        </w:rPr>
        <w:t>б) принято решение о признании только 1 претендента участником продажи;</w:t>
      </w:r>
    </w:p>
    <w:p w:rsidR="0096332E" w:rsidRDefault="0096332E" w:rsidP="0096332E">
      <w:pPr>
        <w:autoSpaceDE w:val="0"/>
        <w:autoSpaceDN w:val="0"/>
        <w:adjustRightInd w:val="0"/>
        <w:ind w:firstLine="720"/>
        <w:jc w:val="both"/>
        <w:outlineLvl w:val="1"/>
        <w:rPr>
          <w:sz w:val="28"/>
          <w:szCs w:val="28"/>
        </w:rPr>
      </w:pPr>
      <w:r>
        <w:rPr>
          <w:sz w:val="28"/>
          <w:szCs w:val="28"/>
        </w:rPr>
        <w:t>в) после троекратного объявления ведущим минимальной цены предложения (цены отсечения) ни один из участников не поднял карточку.</w:t>
      </w:r>
    </w:p>
    <w:p w:rsidR="0096332E" w:rsidRDefault="0096332E" w:rsidP="0096332E">
      <w:pPr>
        <w:autoSpaceDE w:val="0"/>
        <w:autoSpaceDN w:val="0"/>
        <w:adjustRightInd w:val="0"/>
        <w:ind w:firstLine="720"/>
        <w:jc w:val="both"/>
        <w:outlineLvl w:val="1"/>
        <w:rPr>
          <w:sz w:val="28"/>
          <w:szCs w:val="28"/>
        </w:rPr>
      </w:pPr>
      <w:r>
        <w:rPr>
          <w:sz w:val="28"/>
          <w:szCs w:val="28"/>
        </w:rPr>
        <w:t>1</w:t>
      </w:r>
      <w:r w:rsidR="00F67861">
        <w:rPr>
          <w:sz w:val="28"/>
          <w:szCs w:val="28"/>
        </w:rPr>
        <w:t>8</w:t>
      </w:r>
      <w:r>
        <w:rPr>
          <w:sz w:val="28"/>
          <w:szCs w:val="28"/>
        </w:rPr>
        <w:t>. В случае признания продажи имущества несостоявшейся продавец в тот же день составляет соответствующий протокол, подписываемый им (его уполномоченным представителем), а также ведущим продажи имущества.</w:t>
      </w:r>
    </w:p>
    <w:p w:rsidR="0096332E" w:rsidRDefault="00F67861" w:rsidP="0096332E">
      <w:pPr>
        <w:autoSpaceDE w:val="0"/>
        <w:autoSpaceDN w:val="0"/>
        <w:adjustRightInd w:val="0"/>
        <w:ind w:firstLine="720"/>
        <w:jc w:val="both"/>
        <w:outlineLvl w:val="1"/>
        <w:rPr>
          <w:sz w:val="28"/>
          <w:szCs w:val="28"/>
        </w:rPr>
      </w:pPr>
      <w:r>
        <w:rPr>
          <w:sz w:val="28"/>
          <w:szCs w:val="28"/>
        </w:rPr>
        <w:t>19</w:t>
      </w:r>
      <w:r w:rsidR="0096332E">
        <w:rPr>
          <w:sz w:val="28"/>
          <w:szCs w:val="28"/>
        </w:rPr>
        <w:t>. Лицам, перечислившим задаток для участия в продаже имущества, денежные средства возвращаются в следующем порядке:</w:t>
      </w:r>
    </w:p>
    <w:p w:rsidR="0096332E" w:rsidRDefault="0096332E" w:rsidP="0096332E">
      <w:pPr>
        <w:autoSpaceDE w:val="0"/>
        <w:autoSpaceDN w:val="0"/>
        <w:adjustRightInd w:val="0"/>
        <w:ind w:firstLine="720"/>
        <w:jc w:val="both"/>
        <w:outlineLvl w:val="1"/>
        <w:rPr>
          <w:sz w:val="28"/>
          <w:szCs w:val="28"/>
        </w:rPr>
      </w:pPr>
      <w:r>
        <w:rPr>
          <w:sz w:val="28"/>
          <w:szCs w:val="28"/>
        </w:rPr>
        <w:t>а) участникам продажи имущества, за исключением ее победителя, - в течение 5 рабочих дней со дня подведения итогов продажи имущества;</w:t>
      </w:r>
    </w:p>
    <w:p w:rsidR="0096332E" w:rsidRDefault="0096332E" w:rsidP="0096332E">
      <w:pPr>
        <w:autoSpaceDE w:val="0"/>
        <w:autoSpaceDN w:val="0"/>
        <w:adjustRightInd w:val="0"/>
        <w:ind w:firstLine="720"/>
        <w:jc w:val="both"/>
        <w:outlineLvl w:val="1"/>
        <w:rPr>
          <w:sz w:val="28"/>
          <w:szCs w:val="28"/>
        </w:rPr>
      </w:pPr>
      <w:r>
        <w:rPr>
          <w:sz w:val="28"/>
          <w:szCs w:val="28"/>
        </w:rPr>
        <w:t>б) претендентам на участие в продаже имущества, заявки и документы которых не были приняты к рассмотрению, либо претендентам, не допущенным к участию в продаже, - в течение 5 рабочих дней с даты подписания протокола о признании претендентов участниками продажи имущества.</w:t>
      </w:r>
    </w:p>
    <w:p w:rsidR="00F67861" w:rsidRDefault="0096332E" w:rsidP="00F67861">
      <w:pPr>
        <w:autoSpaceDE w:val="0"/>
        <w:autoSpaceDN w:val="0"/>
        <w:adjustRightInd w:val="0"/>
        <w:ind w:firstLine="720"/>
        <w:jc w:val="both"/>
        <w:outlineLvl w:val="1"/>
        <w:rPr>
          <w:sz w:val="28"/>
          <w:szCs w:val="28"/>
        </w:rPr>
      </w:pPr>
      <w:r>
        <w:rPr>
          <w:sz w:val="28"/>
          <w:szCs w:val="28"/>
        </w:rPr>
        <w:lastRenderedPageBreak/>
        <w:t>2</w:t>
      </w:r>
      <w:r w:rsidR="00F67861">
        <w:rPr>
          <w:sz w:val="28"/>
          <w:szCs w:val="28"/>
        </w:rPr>
        <w:t>0</w:t>
      </w:r>
      <w:r>
        <w:rPr>
          <w:sz w:val="28"/>
          <w:szCs w:val="28"/>
        </w:rPr>
        <w:t xml:space="preserve">. Задаток </w:t>
      </w:r>
      <w:r w:rsidR="00F67861" w:rsidRPr="00AC2581">
        <w:rPr>
          <w:sz w:val="28"/>
          <w:szCs w:val="28"/>
        </w:rPr>
        <w:t>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установленного для заключения договора купли-продажи имущества.</w:t>
      </w:r>
    </w:p>
    <w:p w:rsidR="00F67861" w:rsidRDefault="0096332E" w:rsidP="00F67861">
      <w:pPr>
        <w:autoSpaceDE w:val="0"/>
        <w:autoSpaceDN w:val="0"/>
        <w:adjustRightInd w:val="0"/>
        <w:ind w:firstLine="720"/>
        <w:jc w:val="both"/>
        <w:outlineLvl w:val="1"/>
        <w:rPr>
          <w:sz w:val="28"/>
          <w:szCs w:val="28"/>
        </w:rPr>
      </w:pPr>
      <w:r>
        <w:rPr>
          <w:sz w:val="28"/>
          <w:szCs w:val="28"/>
        </w:rPr>
        <w:t>2</w:t>
      </w:r>
      <w:r w:rsidR="00F67861">
        <w:rPr>
          <w:sz w:val="28"/>
          <w:szCs w:val="28"/>
        </w:rPr>
        <w:t>1</w:t>
      </w:r>
      <w:r>
        <w:rPr>
          <w:sz w:val="28"/>
          <w:szCs w:val="28"/>
        </w:rPr>
        <w:t xml:space="preserve">. По </w:t>
      </w:r>
      <w:r w:rsidR="00F67861">
        <w:rPr>
          <w:sz w:val="28"/>
          <w:szCs w:val="28"/>
        </w:rPr>
        <w:t>результатам продажи имущества продавец и победитель продажи имущества (покупатель) не позднее чем через 5 рабочих дней с даты проведения продажи заключают в соответствии с законодательством Российской Федерации договор купли-продажи имущества.</w:t>
      </w:r>
    </w:p>
    <w:p w:rsidR="00F67861" w:rsidRDefault="0096332E" w:rsidP="0096332E">
      <w:pPr>
        <w:autoSpaceDE w:val="0"/>
        <w:autoSpaceDN w:val="0"/>
        <w:adjustRightInd w:val="0"/>
        <w:ind w:firstLine="720"/>
        <w:jc w:val="both"/>
        <w:outlineLvl w:val="1"/>
        <w:rPr>
          <w:sz w:val="28"/>
          <w:szCs w:val="28"/>
        </w:rPr>
      </w:pPr>
      <w:r>
        <w:rPr>
          <w:sz w:val="28"/>
          <w:szCs w:val="28"/>
        </w:rPr>
        <w:t>2</w:t>
      </w:r>
      <w:r w:rsidR="00F67861">
        <w:rPr>
          <w:sz w:val="28"/>
          <w:szCs w:val="28"/>
        </w:rPr>
        <w:t>2</w:t>
      </w:r>
      <w:r>
        <w:rPr>
          <w:sz w:val="28"/>
          <w:szCs w:val="28"/>
        </w:rPr>
        <w:t xml:space="preserve">. </w:t>
      </w:r>
      <w:r w:rsidR="00F67861">
        <w:rPr>
          <w:sz w:val="28"/>
          <w:szCs w:val="28"/>
        </w:rPr>
        <w:t>Оплата приобретаемого имущества производится путем перечисления денежных средств на счет, указанный в информационном сообщении о проведении продажи имущества. Внесенный победителем продажи задаток засчитывается в счет оплаты приобретаемого имущества.</w:t>
      </w:r>
    </w:p>
    <w:p w:rsidR="00F67861" w:rsidRDefault="00F67861" w:rsidP="00F67861">
      <w:pPr>
        <w:autoSpaceDE w:val="0"/>
        <w:autoSpaceDN w:val="0"/>
        <w:adjustRightInd w:val="0"/>
        <w:ind w:firstLine="720"/>
        <w:jc w:val="both"/>
        <w:rPr>
          <w:sz w:val="28"/>
          <w:szCs w:val="28"/>
        </w:rPr>
      </w:pPr>
      <w:r>
        <w:rPr>
          <w:sz w:val="28"/>
          <w:szCs w:val="28"/>
        </w:rPr>
        <w:t>Денежные средства в счет оплаты приватизируемого имущества подлежат перечислению победителем продажи имущества в установленном порядке в бюджет соответствующего уровня бюджетной системы Российской Федерации в размере и сроки, которые указаны в договоре купли-продажи, но не позднее 30 рабочих дней со дня заключения договора купли-продажи.</w:t>
      </w:r>
    </w:p>
    <w:p w:rsidR="0096332E" w:rsidRDefault="0096332E" w:rsidP="0096332E">
      <w:pPr>
        <w:autoSpaceDE w:val="0"/>
        <w:autoSpaceDN w:val="0"/>
        <w:adjustRightInd w:val="0"/>
        <w:ind w:firstLine="720"/>
        <w:jc w:val="both"/>
        <w:outlineLvl w:val="1"/>
        <w:rPr>
          <w:sz w:val="28"/>
          <w:szCs w:val="28"/>
        </w:rPr>
      </w:pPr>
      <w:r>
        <w:rPr>
          <w:sz w:val="28"/>
          <w:szCs w:val="28"/>
        </w:rPr>
        <w:t>2</w:t>
      </w:r>
      <w:r w:rsidR="00F67861">
        <w:rPr>
          <w:sz w:val="28"/>
          <w:szCs w:val="28"/>
        </w:rPr>
        <w:t>3</w:t>
      </w:r>
      <w:r>
        <w:rPr>
          <w:sz w:val="28"/>
          <w:szCs w:val="28"/>
        </w:rPr>
        <w:t>. При уклонении или отказе победителя продажи имущества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96332E" w:rsidRDefault="0096332E" w:rsidP="0096332E">
      <w:pPr>
        <w:autoSpaceDE w:val="0"/>
        <w:autoSpaceDN w:val="0"/>
        <w:adjustRightInd w:val="0"/>
        <w:ind w:firstLine="720"/>
        <w:jc w:val="both"/>
        <w:outlineLvl w:val="1"/>
        <w:rPr>
          <w:sz w:val="28"/>
          <w:szCs w:val="28"/>
        </w:rPr>
      </w:pPr>
      <w:r>
        <w:rPr>
          <w:sz w:val="28"/>
          <w:szCs w:val="28"/>
        </w:rPr>
        <w:t>2</w:t>
      </w:r>
      <w:r w:rsidR="00F67861">
        <w:rPr>
          <w:sz w:val="28"/>
          <w:szCs w:val="28"/>
        </w:rPr>
        <w:t>4</w:t>
      </w:r>
      <w:r>
        <w:rPr>
          <w:sz w:val="28"/>
          <w:szCs w:val="28"/>
        </w:rPr>
        <w:t>.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w:t>
      </w:r>
    </w:p>
    <w:p w:rsidR="00F67861" w:rsidRDefault="00F67861" w:rsidP="00F67861">
      <w:pPr>
        <w:autoSpaceDE w:val="0"/>
        <w:autoSpaceDN w:val="0"/>
        <w:adjustRightInd w:val="0"/>
        <w:ind w:firstLine="720"/>
        <w:jc w:val="both"/>
        <w:rPr>
          <w:sz w:val="28"/>
          <w:szCs w:val="28"/>
        </w:rPr>
      </w:pPr>
      <w:r>
        <w:rPr>
          <w:sz w:val="28"/>
          <w:szCs w:val="28"/>
        </w:rPr>
        <w:t>25</w:t>
      </w:r>
      <w:r w:rsidR="0096332E">
        <w:rPr>
          <w:sz w:val="28"/>
          <w:szCs w:val="28"/>
        </w:rPr>
        <w:t xml:space="preserve">. Информационное </w:t>
      </w:r>
      <w:r>
        <w:rPr>
          <w:sz w:val="28"/>
          <w:szCs w:val="28"/>
        </w:rPr>
        <w:t xml:space="preserve">сообщение об итогах продажи имущества размещается на официальном сайте в сети «Интернет» в соответствии с требованиями, установленными Федеральным </w:t>
      </w:r>
      <w:hyperlink r:id="rId11" w:history="1">
        <w:r w:rsidRPr="002C4C79">
          <w:rPr>
            <w:sz w:val="28"/>
            <w:szCs w:val="28"/>
          </w:rPr>
          <w:t>законом</w:t>
        </w:r>
      </w:hyperlink>
      <w:r>
        <w:rPr>
          <w:sz w:val="28"/>
          <w:szCs w:val="28"/>
        </w:rPr>
        <w:t xml:space="preserve"> «О приватизации государственного и муниципального имущества», а также не позднее рабочего дня, следующего за днем подведения итогов продажи имущества, размещается на сайте продавца в сети «Интернет».</w:t>
      </w:r>
    </w:p>
    <w:p w:rsidR="0096332E" w:rsidRDefault="0096332E" w:rsidP="0096332E">
      <w:pPr>
        <w:jc w:val="both"/>
      </w:pPr>
    </w:p>
    <w:p w:rsidR="008A5ABA" w:rsidRDefault="008A5ABA" w:rsidP="00984A84">
      <w:pPr>
        <w:ind w:firstLine="709"/>
        <w:jc w:val="center"/>
      </w:pPr>
    </w:p>
    <w:sectPr w:rsidR="008A5ABA" w:rsidSect="00984A84">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116" w:rsidRDefault="002F7116">
      <w:r>
        <w:separator/>
      </w:r>
    </w:p>
  </w:endnote>
  <w:endnote w:type="continuationSeparator" w:id="0">
    <w:p w:rsidR="002F7116" w:rsidRDefault="002F7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116" w:rsidRDefault="002F7116">
      <w:r>
        <w:separator/>
      </w:r>
    </w:p>
  </w:footnote>
  <w:footnote w:type="continuationSeparator" w:id="0">
    <w:p w:rsidR="002F7116" w:rsidRDefault="002F711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0434DF"/>
    <w:multiLevelType w:val="hybridMultilevel"/>
    <w:tmpl w:val="A25635E4"/>
    <w:lvl w:ilvl="0" w:tplc="138AD3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2"/>
  </w:compat>
  <w:rsids>
    <w:rsidRoot w:val="00762421"/>
    <w:rsid w:val="00016DD6"/>
    <w:rsid w:val="0002018C"/>
    <w:rsid w:val="000514A9"/>
    <w:rsid w:val="000569E6"/>
    <w:rsid w:val="00074BC8"/>
    <w:rsid w:val="000A06E0"/>
    <w:rsid w:val="000A246B"/>
    <w:rsid w:val="000A2D7E"/>
    <w:rsid w:val="000B113E"/>
    <w:rsid w:val="000E1F62"/>
    <w:rsid w:val="000E6230"/>
    <w:rsid w:val="000E7247"/>
    <w:rsid w:val="000F0F60"/>
    <w:rsid w:val="000F39FC"/>
    <w:rsid w:val="00113679"/>
    <w:rsid w:val="00127527"/>
    <w:rsid w:val="0014667E"/>
    <w:rsid w:val="001477EB"/>
    <w:rsid w:val="00177D7E"/>
    <w:rsid w:val="0018778E"/>
    <w:rsid w:val="00196946"/>
    <w:rsid w:val="001C5E6B"/>
    <w:rsid w:val="001E1B20"/>
    <w:rsid w:val="0020216C"/>
    <w:rsid w:val="00204433"/>
    <w:rsid w:val="002332E6"/>
    <w:rsid w:val="00246599"/>
    <w:rsid w:val="00271614"/>
    <w:rsid w:val="002723F9"/>
    <w:rsid w:val="00272A8F"/>
    <w:rsid w:val="00280F9B"/>
    <w:rsid w:val="002851F5"/>
    <w:rsid w:val="00285EB7"/>
    <w:rsid w:val="002A1F72"/>
    <w:rsid w:val="002C3474"/>
    <w:rsid w:val="002C4C79"/>
    <w:rsid w:val="002C5C46"/>
    <w:rsid w:val="002D4D7D"/>
    <w:rsid w:val="002E4ACB"/>
    <w:rsid w:val="002F688E"/>
    <w:rsid w:val="002F7116"/>
    <w:rsid w:val="00322C22"/>
    <w:rsid w:val="003264E6"/>
    <w:rsid w:val="00354846"/>
    <w:rsid w:val="00362C6D"/>
    <w:rsid w:val="00371E15"/>
    <w:rsid w:val="00381304"/>
    <w:rsid w:val="003823B3"/>
    <w:rsid w:val="00384EA9"/>
    <w:rsid w:val="00393FDF"/>
    <w:rsid w:val="003A1206"/>
    <w:rsid w:val="003D1A84"/>
    <w:rsid w:val="003E6EB9"/>
    <w:rsid w:val="003F19D9"/>
    <w:rsid w:val="00400CCA"/>
    <w:rsid w:val="004334C9"/>
    <w:rsid w:val="004353E8"/>
    <w:rsid w:val="00465278"/>
    <w:rsid w:val="00474761"/>
    <w:rsid w:val="004D3183"/>
    <w:rsid w:val="004F0A34"/>
    <w:rsid w:val="004F5255"/>
    <w:rsid w:val="004F7905"/>
    <w:rsid w:val="005075F9"/>
    <w:rsid w:val="00513143"/>
    <w:rsid w:val="005208E4"/>
    <w:rsid w:val="005276FB"/>
    <w:rsid w:val="00554FDC"/>
    <w:rsid w:val="00565F7D"/>
    <w:rsid w:val="005B656A"/>
    <w:rsid w:val="005C2AE9"/>
    <w:rsid w:val="00611322"/>
    <w:rsid w:val="0063011B"/>
    <w:rsid w:val="006424C9"/>
    <w:rsid w:val="00667E78"/>
    <w:rsid w:val="0069283F"/>
    <w:rsid w:val="006B6A8F"/>
    <w:rsid w:val="006B74EF"/>
    <w:rsid w:val="006C0A65"/>
    <w:rsid w:val="006C5922"/>
    <w:rsid w:val="006E5C00"/>
    <w:rsid w:val="006F39C6"/>
    <w:rsid w:val="00715B30"/>
    <w:rsid w:val="007254B4"/>
    <w:rsid w:val="00732143"/>
    <w:rsid w:val="00732469"/>
    <w:rsid w:val="00754879"/>
    <w:rsid w:val="00762421"/>
    <w:rsid w:val="00772665"/>
    <w:rsid w:val="007864BB"/>
    <w:rsid w:val="007A58FC"/>
    <w:rsid w:val="007B5DF1"/>
    <w:rsid w:val="007E3343"/>
    <w:rsid w:val="008372EC"/>
    <w:rsid w:val="00841327"/>
    <w:rsid w:val="00862440"/>
    <w:rsid w:val="00876F2C"/>
    <w:rsid w:val="008A35DE"/>
    <w:rsid w:val="008A5ABA"/>
    <w:rsid w:val="008B4EC8"/>
    <w:rsid w:val="008B6FF8"/>
    <w:rsid w:val="008D1C15"/>
    <w:rsid w:val="008E01AE"/>
    <w:rsid w:val="008E1D14"/>
    <w:rsid w:val="008F056D"/>
    <w:rsid w:val="009049B7"/>
    <w:rsid w:val="00915823"/>
    <w:rsid w:val="009267E5"/>
    <w:rsid w:val="00932DAA"/>
    <w:rsid w:val="0096332E"/>
    <w:rsid w:val="00972319"/>
    <w:rsid w:val="0097588B"/>
    <w:rsid w:val="00984A84"/>
    <w:rsid w:val="009C2E9A"/>
    <w:rsid w:val="009C58C6"/>
    <w:rsid w:val="00A06D76"/>
    <w:rsid w:val="00A124A3"/>
    <w:rsid w:val="00A21019"/>
    <w:rsid w:val="00A448E3"/>
    <w:rsid w:val="00A51083"/>
    <w:rsid w:val="00A66111"/>
    <w:rsid w:val="00A92156"/>
    <w:rsid w:val="00A9474E"/>
    <w:rsid w:val="00AA0B40"/>
    <w:rsid w:val="00AB19D8"/>
    <w:rsid w:val="00AC2523"/>
    <w:rsid w:val="00AD0465"/>
    <w:rsid w:val="00AE53A0"/>
    <w:rsid w:val="00AF08BD"/>
    <w:rsid w:val="00AF235F"/>
    <w:rsid w:val="00B006A4"/>
    <w:rsid w:val="00B02714"/>
    <w:rsid w:val="00B0531A"/>
    <w:rsid w:val="00B30CB2"/>
    <w:rsid w:val="00B40081"/>
    <w:rsid w:val="00B4064A"/>
    <w:rsid w:val="00B52B0C"/>
    <w:rsid w:val="00B71E19"/>
    <w:rsid w:val="00BA0715"/>
    <w:rsid w:val="00BA1D63"/>
    <w:rsid w:val="00BD6FD7"/>
    <w:rsid w:val="00BF7125"/>
    <w:rsid w:val="00C40804"/>
    <w:rsid w:val="00C443D1"/>
    <w:rsid w:val="00C462F9"/>
    <w:rsid w:val="00C46BCB"/>
    <w:rsid w:val="00C81CCD"/>
    <w:rsid w:val="00CB756C"/>
    <w:rsid w:val="00CB79DB"/>
    <w:rsid w:val="00D1572C"/>
    <w:rsid w:val="00D31FCE"/>
    <w:rsid w:val="00D632F5"/>
    <w:rsid w:val="00D7167E"/>
    <w:rsid w:val="00D94069"/>
    <w:rsid w:val="00DA20C0"/>
    <w:rsid w:val="00DC15A5"/>
    <w:rsid w:val="00DD5F3C"/>
    <w:rsid w:val="00DE5467"/>
    <w:rsid w:val="00E03028"/>
    <w:rsid w:val="00E2626D"/>
    <w:rsid w:val="00E52E58"/>
    <w:rsid w:val="00E55D70"/>
    <w:rsid w:val="00EA2584"/>
    <w:rsid w:val="00EE78A0"/>
    <w:rsid w:val="00EF764B"/>
    <w:rsid w:val="00F01B2A"/>
    <w:rsid w:val="00F26038"/>
    <w:rsid w:val="00F36EAB"/>
    <w:rsid w:val="00F57BEE"/>
    <w:rsid w:val="00F608A5"/>
    <w:rsid w:val="00F616C8"/>
    <w:rsid w:val="00F67861"/>
    <w:rsid w:val="00F76B31"/>
    <w:rsid w:val="00FA63FC"/>
    <w:rsid w:val="00FB6192"/>
    <w:rsid w:val="00FC74FD"/>
    <w:rsid w:val="00FD34F6"/>
    <w:rsid w:val="00FD5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B358AA"/>
  <w15:docId w15:val="{FF9318A3-2013-4243-AFD6-129D29AF9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421"/>
    <w:rPr>
      <w:sz w:val="24"/>
    </w:rPr>
  </w:style>
  <w:style w:type="paragraph" w:styleId="2">
    <w:name w:val="heading 2"/>
    <w:basedOn w:val="a"/>
    <w:qFormat/>
    <w:rsid w:val="00DA20C0"/>
    <w:pPr>
      <w:spacing w:before="100" w:beforeAutospacing="1" w:after="100" w:afterAutospacing="1"/>
      <w:outlineLvl w:val="1"/>
    </w:pPr>
    <w:rPr>
      <w:b/>
      <w:bCs/>
      <w:sz w:val="36"/>
      <w:szCs w:val="36"/>
    </w:rPr>
  </w:style>
  <w:style w:type="paragraph" w:styleId="3">
    <w:name w:val="heading 3"/>
    <w:basedOn w:val="a"/>
    <w:qFormat/>
    <w:rsid w:val="00DA20C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62421"/>
    <w:pPr>
      <w:ind w:firstLine="851"/>
      <w:jc w:val="both"/>
    </w:pPr>
  </w:style>
  <w:style w:type="paragraph" w:customStyle="1" w:styleId="Ooaii">
    <w:name w:val="Ooaii"/>
    <w:basedOn w:val="a"/>
    <w:rsid w:val="00762421"/>
    <w:pPr>
      <w:jc w:val="center"/>
    </w:pPr>
  </w:style>
  <w:style w:type="paragraph" w:customStyle="1" w:styleId="a4">
    <w:name w:val="Знак"/>
    <w:basedOn w:val="a"/>
    <w:rsid w:val="009C58C6"/>
    <w:pPr>
      <w:spacing w:after="160" w:line="240" w:lineRule="exact"/>
    </w:pPr>
    <w:rPr>
      <w:rFonts w:ascii="Verdana" w:hAnsi="Verdana" w:cs="Verdana"/>
      <w:sz w:val="20"/>
      <w:lang w:val="en-US" w:eastAsia="en-US"/>
    </w:rPr>
  </w:style>
  <w:style w:type="paragraph" w:styleId="a5">
    <w:name w:val="Balloon Text"/>
    <w:basedOn w:val="a"/>
    <w:semiHidden/>
    <w:rsid w:val="00362C6D"/>
    <w:rPr>
      <w:rFonts w:ascii="Tahoma" w:hAnsi="Tahoma" w:cs="Tahoma"/>
      <w:sz w:val="16"/>
      <w:szCs w:val="16"/>
    </w:rPr>
  </w:style>
  <w:style w:type="paragraph" w:styleId="a6">
    <w:name w:val="Body Text"/>
    <w:basedOn w:val="a"/>
    <w:link w:val="a7"/>
    <w:rsid w:val="006E5C00"/>
    <w:pPr>
      <w:spacing w:after="120"/>
    </w:pPr>
  </w:style>
  <w:style w:type="character" w:customStyle="1" w:styleId="a7">
    <w:name w:val="Основной текст Знак"/>
    <w:basedOn w:val="a0"/>
    <w:link w:val="a6"/>
    <w:locked/>
    <w:rsid w:val="006E5C00"/>
    <w:rPr>
      <w:sz w:val="24"/>
      <w:lang w:val="ru-RU" w:eastAsia="ru-RU" w:bidi="ar-SA"/>
    </w:rPr>
  </w:style>
  <w:style w:type="paragraph" w:styleId="a8">
    <w:name w:val="Normal (Web)"/>
    <w:basedOn w:val="a"/>
    <w:link w:val="a9"/>
    <w:rsid w:val="001C5E6B"/>
    <w:pPr>
      <w:spacing w:before="100" w:beforeAutospacing="1" w:after="100" w:afterAutospacing="1"/>
    </w:pPr>
    <w:rPr>
      <w:szCs w:val="24"/>
    </w:rPr>
  </w:style>
  <w:style w:type="character" w:styleId="aa">
    <w:name w:val="Hyperlink"/>
    <w:basedOn w:val="a0"/>
    <w:rsid w:val="007A58FC"/>
    <w:rPr>
      <w:color w:val="0000FF"/>
      <w:u w:val="single"/>
    </w:rPr>
  </w:style>
  <w:style w:type="paragraph" w:styleId="20">
    <w:name w:val="Body Text Indent 2"/>
    <w:basedOn w:val="a"/>
    <w:rsid w:val="005075F9"/>
    <w:pPr>
      <w:spacing w:after="120" w:line="480" w:lineRule="auto"/>
      <w:ind w:left="283"/>
    </w:pPr>
  </w:style>
  <w:style w:type="paragraph" w:styleId="30">
    <w:name w:val="Body Text Indent 3"/>
    <w:basedOn w:val="a"/>
    <w:rsid w:val="00E55D70"/>
    <w:pPr>
      <w:spacing w:after="120"/>
      <w:ind w:left="283"/>
    </w:pPr>
    <w:rPr>
      <w:sz w:val="16"/>
      <w:szCs w:val="16"/>
    </w:rPr>
  </w:style>
  <w:style w:type="paragraph" w:customStyle="1" w:styleId="ConsTitle">
    <w:name w:val="ConsTitle"/>
    <w:rsid w:val="00E55D70"/>
    <w:pPr>
      <w:widowControl w:val="0"/>
      <w:autoSpaceDE w:val="0"/>
      <w:autoSpaceDN w:val="0"/>
      <w:adjustRightInd w:val="0"/>
      <w:ind w:right="19772"/>
    </w:pPr>
    <w:rPr>
      <w:rFonts w:ascii="Arial" w:hAnsi="Arial" w:cs="Arial"/>
      <w:b/>
      <w:bCs/>
      <w:sz w:val="16"/>
      <w:szCs w:val="16"/>
      <w:lang w:eastAsia="en-US"/>
    </w:rPr>
  </w:style>
  <w:style w:type="paragraph" w:customStyle="1" w:styleId="consplustitle">
    <w:name w:val="consplustitle"/>
    <w:basedOn w:val="a"/>
    <w:rsid w:val="00DD5F3C"/>
    <w:pPr>
      <w:spacing w:before="100" w:beforeAutospacing="1" w:after="100" w:afterAutospacing="1"/>
    </w:pPr>
    <w:rPr>
      <w:szCs w:val="24"/>
    </w:rPr>
  </w:style>
  <w:style w:type="paragraph" w:customStyle="1" w:styleId="consplusnormal">
    <w:name w:val="consplusnormal"/>
    <w:basedOn w:val="a"/>
    <w:rsid w:val="00DD5F3C"/>
    <w:pPr>
      <w:spacing w:before="100" w:beforeAutospacing="1" w:after="100" w:afterAutospacing="1"/>
    </w:pPr>
    <w:rPr>
      <w:szCs w:val="24"/>
    </w:rPr>
  </w:style>
  <w:style w:type="paragraph" w:customStyle="1" w:styleId="ConsPlusTitle0">
    <w:name w:val="ConsPlusTitle"/>
    <w:rsid w:val="00611322"/>
    <w:pPr>
      <w:widowControl w:val="0"/>
      <w:autoSpaceDE w:val="0"/>
      <w:autoSpaceDN w:val="0"/>
      <w:adjustRightInd w:val="0"/>
    </w:pPr>
    <w:rPr>
      <w:b/>
      <w:bCs/>
      <w:sz w:val="28"/>
      <w:szCs w:val="28"/>
    </w:rPr>
  </w:style>
  <w:style w:type="paragraph" w:customStyle="1" w:styleId="ConsPlusNormal0">
    <w:name w:val="ConsPlusNormal"/>
    <w:link w:val="ConsPlusNormal1"/>
    <w:rsid w:val="00611322"/>
    <w:pPr>
      <w:widowControl w:val="0"/>
      <w:autoSpaceDE w:val="0"/>
      <w:autoSpaceDN w:val="0"/>
      <w:adjustRightInd w:val="0"/>
      <w:ind w:firstLine="720"/>
    </w:pPr>
  </w:style>
  <w:style w:type="character" w:customStyle="1" w:styleId="FontStyle25">
    <w:name w:val="Font Style25"/>
    <w:basedOn w:val="a0"/>
    <w:rsid w:val="004F0A34"/>
    <w:rPr>
      <w:rFonts w:ascii="Sylfaen" w:hAnsi="Sylfaen" w:cs="Sylfaen"/>
      <w:sz w:val="24"/>
      <w:szCs w:val="24"/>
    </w:rPr>
  </w:style>
  <w:style w:type="character" w:customStyle="1" w:styleId="a9">
    <w:name w:val="Обычный (веб) Знак"/>
    <w:link w:val="a8"/>
    <w:rsid w:val="00C46BCB"/>
    <w:rPr>
      <w:sz w:val="24"/>
      <w:szCs w:val="24"/>
      <w:lang w:val="ru-RU" w:eastAsia="ru-RU" w:bidi="ar-SA"/>
    </w:rPr>
  </w:style>
  <w:style w:type="paragraph" w:customStyle="1" w:styleId="ab">
    <w:name w:val="Знак Знак Знак Знак"/>
    <w:basedOn w:val="a"/>
    <w:autoRedefine/>
    <w:rsid w:val="00C46BCB"/>
    <w:pPr>
      <w:spacing w:after="160" w:line="240" w:lineRule="exact"/>
      <w:ind w:left="26"/>
    </w:pPr>
    <w:rPr>
      <w:szCs w:val="24"/>
      <w:lang w:val="en-US" w:eastAsia="en-US"/>
    </w:rPr>
  </w:style>
  <w:style w:type="character" w:styleId="ac">
    <w:name w:val="Strong"/>
    <w:basedOn w:val="a0"/>
    <w:qFormat/>
    <w:rsid w:val="00F616C8"/>
    <w:rPr>
      <w:b/>
      <w:bCs/>
    </w:rPr>
  </w:style>
  <w:style w:type="paragraph" w:customStyle="1" w:styleId="Heading">
    <w:name w:val="Heading"/>
    <w:rsid w:val="008A5ABA"/>
    <w:pPr>
      <w:widowControl w:val="0"/>
      <w:autoSpaceDE w:val="0"/>
      <w:autoSpaceDN w:val="0"/>
      <w:adjustRightInd w:val="0"/>
    </w:pPr>
    <w:rPr>
      <w:rFonts w:ascii="Arial" w:hAnsi="Arial" w:cs="Arial"/>
      <w:b/>
      <w:bCs/>
      <w:sz w:val="22"/>
      <w:szCs w:val="22"/>
    </w:rPr>
  </w:style>
  <w:style w:type="character" w:customStyle="1" w:styleId="ConsPlusNormal1">
    <w:name w:val="ConsPlusNormal Знак"/>
    <w:link w:val="ConsPlusNormal0"/>
    <w:locked/>
    <w:rsid w:val="009C2E9A"/>
    <w:rPr>
      <w:lang w:val="ru-RU" w:eastAsia="ru-RU" w:bidi="ar-SA"/>
    </w:rPr>
  </w:style>
  <w:style w:type="paragraph" w:styleId="ad">
    <w:name w:val="No Spacing"/>
    <w:qFormat/>
    <w:rsid w:val="009C2E9A"/>
    <w:rPr>
      <w:rFonts w:ascii="Calibri" w:hAnsi="Calibri"/>
      <w:sz w:val="22"/>
      <w:szCs w:val="22"/>
    </w:rPr>
  </w:style>
  <w:style w:type="character" w:customStyle="1" w:styleId="apple-converted-space">
    <w:name w:val="apple-converted-space"/>
    <w:basedOn w:val="a0"/>
    <w:rsid w:val="00DA20C0"/>
  </w:style>
  <w:style w:type="paragraph" w:customStyle="1" w:styleId="ConsPlusNonformat">
    <w:name w:val="ConsPlusNonformat"/>
    <w:rsid w:val="00074BC8"/>
    <w:pPr>
      <w:autoSpaceDE w:val="0"/>
      <w:autoSpaceDN w:val="0"/>
      <w:adjustRightInd w:val="0"/>
    </w:pPr>
    <w:rPr>
      <w:rFonts w:ascii="Courier New" w:hAnsi="Courier New" w:cs="Courier New"/>
      <w:lang w:eastAsia="en-US"/>
    </w:rPr>
  </w:style>
  <w:style w:type="paragraph" w:customStyle="1" w:styleId="ae">
    <w:name w:val="Знак"/>
    <w:basedOn w:val="a"/>
    <w:autoRedefine/>
    <w:rsid w:val="007254B4"/>
    <w:pPr>
      <w:spacing w:after="160" w:line="240" w:lineRule="exact"/>
      <w:ind w:left="26"/>
    </w:pPr>
    <w:rPr>
      <w:szCs w:val="24"/>
      <w:lang w:val="en-US" w:eastAsia="en-US"/>
    </w:rPr>
  </w:style>
  <w:style w:type="paragraph" w:customStyle="1" w:styleId="ConsNormal">
    <w:name w:val="ConsNormal"/>
    <w:rsid w:val="00984A84"/>
    <w:pPr>
      <w:widowControl w:val="0"/>
      <w:autoSpaceDE w:val="0"/>
      <w:autoSpaceDN w:val="0"/>
      <w:adjustRightInd w:val="0"/>
      <w:ind w:right="19772"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74455">
      <w:bodyDiv w:val="1"/>
      <w:marLeft w:val="0"/>
      <w:marRight w:val="0"/>
      <w:marTop w:val="0"/>
      <w:marBottom w:val="0"/>
      <w:divBdr>
        <w:top w:val="none" w:sz="0" w:space="0" w:color="auto"/>
        <w:left w:val="none" w:sz="0" w:space="0" w:color="auto"/>
        <w:bottom w:val="none" w:sz="0" w:space="0" w:color="auto"/>
        <w:right w:val="none" w:sz="0" w:space="0" w:color="auto"/>
      </w:divBdr>
    </w:div>
    <w:div w:id="313266143">
      <w:bodyDiv w:val="1"/>
      <w:marLeft w:val="0"/>
      <w:marRight w:val="0"/>
      <w:marTop w:val="0"/>
      <w:marBottom w:val="0"/>
      <w:divBdr>
        <w:top w:val="none" w:sz="0" w:space="0" w:color="auto"/>
        <w:left w:val="none" w:sz="0" w:space="0" w:color="auto"/>
        <w:bottom w:val="none" w:sz="0" w:space="0" w:color="auto"/>
        <w:right w:val="none" w:sz="0" w:space="0" w:color="auto"/>
      </w:divBdr>
    </w:div>
    <w:div w:id="493108634">
      <w:bodyDiv w:val="1"/>
      <w:marLeft w:val="0"/>
      <w:marRight w:val="0"/>
      <w:marTop w:val="0"/>
      <w:marBottom w:val="0"/>
      <w:divBdr>
        <w:top w:val="none" w:sz="0" w:space="0" w:color="auto"/>
        <w:left w:val="none" w:sz="0" w:space="0" w:color="auto"/>
        <w:bottom w:val="none" w:sz="0" w:space="0" w:color="auto"/>
        <w:right w:val="none" w:sz="0" w:space="0" w:color="auto"/>
      </w:divBdr>
    </w:div>
    <w:div w:id="920140139">
      <w:bodyDiv w:val="1"/>
      <w:marLeft w:val="0"/>
      <w:marRight w:val="0"/>
      <w:marTop w:val="0"/>
      <w:marBottom w:val="0"/>
      <w:divBdr>
        <w:top w:val="none" w:sz="0" w:space="0" w:color="auto"/>
        <w:left w:val="none" w:sz="0" w:space="0" w:color="auto"/>
        <w:bottom w:val="none" w:sz="0" w:space="0" w:color="auto"/>
        <w:right w:val="none" w:sz="0" w:space="0" w:color="auto"/>
      </w:divBdr>
    </w:div>
    <w:div w:id="1081562466">
      <w:bodyDiv w:val="1"/>
      <w:marLeft w:val="0"/>
      <w:marRight w:val="0"/>
      <w:marTop w:val="0"/>
      <w:marBottom w:val="0"/>
      <w:divBdr>
        <w:top w:val="none" w:sz="0" w:space="0" w:color="auto"/>
        <w:left w:val="none" w:sz="0" w:space="0" w:color="auto"/>
        <w:bottom w:val="none" w:sz="0" w:space="0" w:color="auto"/>
        <w:right w:val="none" w:sz="0" w:space="0" w:color="auto"/>
      </w:divBdr>
    </w:div>
    <w:div w:id="1135297198">
      <w:bodyDiv w:val="1"/>
      <w:marLeft w:val="0"/>
      <w:marRight w:val="0"/>
      <w:marTop w:val="0"/>
      <w:marBottom w:val="0"/>
      <w:divBdr>
        <w:top w:val="none" w:sz="0" w:space="0" w:color="auto"/>
        <w:left w:val="none" w:sz="0" w:space="0" w:color="auto"/>
        <w:bottom w:val="none" w:sz="0" w:space="0" w:color="auto"/>
        <w:right w:val="none" w:sz="0" w:space="0" w:color="auto"/>
      </w:divBdr>
    </w:div>
    <w:div w:id="177282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EC528C321BC302C5191F964C6AE1D1E0A388A80C7471EF325AF57075t3OC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7909E821C5C6CDA42C286F1570E1C94533408CD15341C786EB740AA1FF5F9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73B16D00FF6BABB2BF1F323301A64714750E1E3630755D1177ED69C4AYBpFF" TargetMode="External"/><Relationship Id="rId5" Type="http://schemas.openxmlformats.org/officeDocument/2006/relationships/footnotes" Target="footnotes.xml"/><Relationship Id="rId10" Type="http://schemas.openxmlformats.org/officeDocument/2006/relationships/hyperlink" Target="consultantplus://offline/ref=1EDCF1F10B094B84D83EBC852BB00137F22FE7AD4FB4F2BB89C656F08EB74B6A8F6DC96FdBdCF" TargetMode="External"/><Relationship Id="rId4" Type="http://schemas.openxmlformats.org/officeDocument/2006/relationships/webSettings" Target="webSettings.xml"/><Relationship Id="rId9" Type="http://schemas.openxmlformats.org/officeDocument/2006/relationships/hyperlink" Target="consultantplus://offline/ref=943C3E4ED707235AAF95E30C7EE90424FBFEDB81426EFBC66B1839A31C5E85719A7FF296GFX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2827</Words>
  <Characters>16120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Директору ООО «Морозовская ку-рочка»</vt:lpstr>
    </vt:vector>
  </TitlesOfParts>
  <Company>Организация</Company>
  <LinksUpToDate>false</LinksUpToDate>
  <CharactersWithSpaces>18910</CharactersWithSpaces>
  <SharedDoc>false</SharedDoc>
  <HLinks>
    <vt:vector size="30" baseType="variant">
      <vt:variant>
        <vt:i4>1048577</vt:i4>
      </vt:variant>
      <vt:variant>
        <vt:i4>12</vt:i4>
      </vt:variant>
      <vt:variant>
        <vt:i4>0</vt:i4>
      </vt:variant>
      <vt:variant>
        <vt:i4>5</vt:i4>
      </vt:variant>
      <vt:variant>
        <vt:lpwstr>consultantplus://offline/ref=173B16D00FF6BABB2BF1F323301A64714750E1E3630755D1177ED69C4AYBpFF</vt:lpwstr>
      </vt:variant>
      <vt:variant>
        <vt:lpwstr/>
      </vt:variant>
      <vt:variant>
        <vt:i4>2883636</vt:i4>
      </vt:variant>
      <vt:variant>
        <vt:i4>9</vt:i4>
      </vt:variant>
      <vt:variant>
        <vt:i4>0</vt:i4>
      </vt:variant>
      <vt:variant>
        <vt:i4>5</vt:i4>
      </vt:variant>
      <vt:variant>
        <vt:lpwstr>consultantplus://offline/ref=1EDCF1F10B094B84D83EBC852BB00137F22FE7AD4FB4F2BB89C656F08EB74B6A8F6DC96FdBdCF</vt:lpwstr>
      </vt:variant>
      <vt:variant>
        <vt:lpwstr/>
      </vt:variant>
      <vt:variant>
        <vt:i4>6357090</vt:i4>
      </vt:variant>
      <vt:variant>
        <vt:i4>6</vt:i4>
      </vt:variant>
      <vt:variant>
        <vt:i4>0</vt:i4>
      </vt:variant>
      <vt:variant>
        <vt:i4>5</vt:i4>
      </vt:variant>
      <vt:variant>
        <vt:lpwstr>consultantplus://offline/ref=943C3E4ED707235AAF95E30C7EE90424FBFEDB81426EFBC66B1839A31C5E85719A7FF296GFX9M</vt:lpwstr>
      </vt:variant>
      <vt:variant>
        <vt:lpwstr/>
      </vt:variant>
      <vt:variant>
        <vt:i4>5242964</vt:i4>
      </vt:variant>
      <vt:variant>
        <vt:i4>3</vt:i4>
      </vt:variant>
      <vt:variant>
        <vt:i4>0</vt:i4>
      </vt:variant>
      <vt:variant>
        <vt:i4>5</vt:i4>
      </vt:variant>
      <vt:variant>
        <vt:lpwstr>consultantplus://offline/ref=A8EC528C321BC302C5191F964C6AE1D1E0A388A80C7471EF325AF57075t3OCF</vt:lpwstr>
      </vt:variant>
      <vt:variant>
        <vt:lpwstr/>
      </vt:variant>
      <vt:variant>
        <vt:i4>1572953</vt:i4>
      </vt:variant>
      <vt:variant>
        <vt:i4>0</vt:i4>
      </vt:variant>
      <vt:variant>
        <vt:i4>0</vt:i4>
      </vt:variant>
      <vt:variant>
        <vt:i4>5</vt:i4>
      </vt:variant>
      <vt:variant>
        <vt:lpwstr>consultantplus://offline/ref=17909E821C5C6CDA42C286F1570E1C94533408CD15341C786EB740AA1FF5F9F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Директору ООО «Морозовская ку-рочка»</dc:title>
  <dc:creator>Customer</dc:creator>
  <cp:lastModifiedBy>user</cp:lastModifiedBy>
  <cp:revision>4</cp:revision>
  <cp:lastPrinted>2018-09-14T05:56:00Z</cp:lastPrinted>
  <dcterms:created xsi:type="dcterms:W3CDTF">2018-09-07T04:23:00Z</dcterms:created>
  <dcterms:modified xsi:type="dcterms:W3CDTF">2018-09-14T05:57:00Z</dcterms:modified>
</cp:coreProperties>
</file>